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C5" w:rsidRDefault="007B58C5" w:rsidP="00A9641E">
      <w:pPr>
        <w:jc w:val="center"/>
      </w:pPr>
    </w:p>
    <w:p w:rsidR="00A9641E" w:rsidRPr="00D3328D" w:rsidRDefault="00A9641E" w:rsidP="00A9641E">
      <w:pPr>
        <w:jc w:val="center"/>
        <w:rPr>
          <w:b/>
          <w:sz w:val="56"/>
          <w:szCs w:val="56"/>
        </w:rPr>
      </w:pPr>
      <w:r w:rsidRPr="00D3328D">
        <w:rPr>
          <w:b/>
          <w:sz w:val="56"/>
          <w:szCs w:val="56"/>
        </w:rPr>
        <w:t>Lecture écriture</w:t>
      </w:r>
    </w:p>
    <w:p w:rsidR="007B58C5" w:rsidRDefault="007B58C5" w:rsidP="007B58C5"/>
    <w:p w:rsidR="00D11BDB" w:rsidRPr="00BC3C9E" w:rsidRDefault="00D11BDB" w:rsidP="00D11BDB">
      <w:pPr>
        <w:jc w:val="center"/>
        <w:rPr>
          <w:b/>
          <w:sz w:val="44"/>
          <w:szCs w:val="44"/>
        </w:rPr>
      </w:pPr>
      <w:r w:rsidRPr="00BC3C9E">
        <w:rPr>
          <w:b/>
          <w:sz w:val="44"/>
          <w:szCs w:val="44"/>
        </w:rPr>
        <w:t>Le résumé</w:t>
      </w:r>
    </w:p>
    <w:p w:rsidR="00D11BDB" w:rsidRPr="005B019A" w:rsidRDefault="00D11BDB" w:rsidP="00D11BDB"/>
    <w:p w:rsidR="00D11BDB" w:rsidRPr="00E9780B" w:rsidRDefault="00E221DC" w:rsidP="00D11BDB">
      <w:pPr>
        <w:rPr>
          <w:b/>
          <w:color w:val="4F81BD" w:themeColor="accent1"/>
          <w:sz w:val="32"/>
          <w:szCs w:val="32"/>
        </w:rPr>
      </w:pPr>
      <w:r>
        <w:rPr>
          <w:b/>
          <w:color w:val="4F81BD" w:themeColor="accent1"/>
          <w:sz w:val="32"/>
          <w:szCs w:val="32"/>
        </w:rPr>
        <w:t>3- Mise en application</w:t>
      </w:r>
    </w:p>
    <w:p w:rsidR="00D11BDB" w:rsidRPr="00AC1538" w:rsidRDefault="00D11BDB" w:rsidP="00D11BDB">
      <w:pPr>
        <w:rPr>
          <w:szCs w:val="24"/>
        </w:rPr>
      </w:pPr>
    </w:p>
    <w:p w:rsidR="00AC1538" w:rsidRDefault="00E221DC" w:rsidP="00AC1538">
      <w:pPr>
        <w:autoSpaceDE w:val="0"/>
        <w:autoSpaceDN w:val="0"/>
        <w:adjustRightInd w:val="0"/>
        <w:jc w:val="left"/>
        <w:rPr>
          <w:rFonts w:cs="Times New Roman"/>
          <w:color w:val="000000"/>
          <w:szCs w:val="24"/>
        </w:rPr>
      </w:pPr>
      <w:r>
        <w:rPr>
          <w:rFonts w:cs="Times New Roman"/>
          <w:color w:val="000000"/>
          <w:szCs w:val="24"/>
        </w:rPr>
        <w:t>Résumez le texte suivant :</w:t>
      </w:r>
    </w:p>
    <w:p w:rsidR="00562BD9" w:rsidRDefault="00562BD9" w:rsidP="00AC1538">
      <w:pPr>
        <w:autoSpaceDE w:val="0"/>
        <w:autoSpaceDN w:val="0"/>
        <w:adjustRightInd w:val="0"/>
        <w:jc w:val="left"/>
        <w:rPr>
          <w:rFonts w:cs="Times New Roman"/>
          <w:color w:val="000000"/>
          <w:szCs w:val="24"/>
        </w:rPr>
      </w:pPr>
    </w:p>
    <w:p w:rsidR="00903561" w:rsidRDefault="00903561" w:rsidP="00AC1538">
      <w:pPr>
        <w:autoSpaceDE w:val="0"/>
        <w:autoSpaceDN w:val="0"/>
        <w:adjustRightInd w:val="0"/>
        <w:jc w:val="left"/>
        <w:rPr>
          <w:rFonts w:cs="Times New Roman"/>
          <w:color w:val="000000"/>
          <w:szCs w:val="24"/>
        </w:rPr>
      </w:pPr>
      <w:r>
        <w:rPr>
          <w:rFonts w:cs="Times New Roman"/>
          <w:color w:val="000000"/>
          <w:szCs w:val="24"/>
        </w:rPr>
        <w:t>Texte 1 :</w:t>
      </w:r>
    </w:p>
    <w:p w:rsidR="00562BD9" w:rsidRPr="00562BD9" w:rsidRDefault="00562BD9" w:rsidP="00562BD9">
      <w:pPr>
        <w:autoSpaceDE w:val="0"/>
        <w:autoSpaceDN w:val="0"/>
        <w:adjustRightInd w:val="0"/>
        <w:rPr>
          <w:rFonts w:eastAsia="Calibri-Bold" w:cs="Times New Roman"/>
          <w:b/>
          <w:bCs/>
          <w:szCs w:val="24"/>
        </w:rPr>
      </w:pPr>
      <w:r w:rsidRPr="00562BD9">
        <w:rPr>
          <w:rFonts w:eastAsia="Calibri-Bold" w:cs="Times New Roman"/>
          <w:b/>
          <w:bCs/>
          <w:szCs w:val="24"/>
        </w:rPr>
        <w:t xml:space="preserve">Wei </w:t>
      </w:r>
      <w:proofErr w:type="spellStart"/>
      <w:r w:rsidRPr="00562BD9">
        <w:rPr>
          <w:rFonts w:eastAsia="Calibri-Bold" w:cs="Times New Roman"/>
          <w:b/>
          <w:bCs/>
          <w:szCs w:val="24"/>
        </w:rPr>
        <w:t>Wei</w:t>
      </w:r>
      <w:proofErr w:type="spellEnd"/>
      <w:r w:rsidRPr="00562BD9">
        <w:rPr>
          <w:rFonts w:eastAsia="Calibri-Bold" w:cs="Times New Roman"/>
          <w:b/>
          <w:bCs/>
          <w:szCs w:val="24"/>
        </w:rPr>
        <w:t xml:space="preserve">, </w:t>
      </w:r>
      <w:r w:rsidRPr="00562BD9">
        <w:rPr>
          <w:rFonts w:eastAsia="Calibri-Bold" w:cs="Times New Roman"/>
          <w:b/>
          <w:bCs/>
          <w:i/>
          <w:iCs/>
          <w:szCs w:val="24"/>
        </w:rPr>
        <w:t xml:space="preserve">Une fille </w:t>
      </w:r>
      <w:proofErr w:type="spellStart"/>
      <w:r w:rsidRPr="00562BD9">
        <w:rPr>
          <w:rFonts w:eastAsia="Calibri-Bold" w:cs="Times New Roman"/>
          <w:b/>
          <w:bCs/>
          <w:i/>
          <w:iCs/>
          <w:szCs w:val="24"/>
        </w:rPr>
        <w:t>Zhuang</w:t>
      </w:r>
      <w:proofErr w:type="spellEnd"/>
      <w:r w:rsidRPr="00562BD9">
        <w:rPr>
          <w:rFonts w:eastAsia="Calibri-Bold" w:cs="Times New Roman"/>
          <w:b/>
          <w:bCs/>
          <w:i/>
          <w:iCs/>
          <w:szCs w:val="24"/>
        </w:rPr>
        <w:t xml:space="preserve">, </w:t>
      </w:r>
      <w:r w:rsidRPr="00562BD9">
        <w:rPr>
          <w:rFonts w:eastAsia="Calibri-Bold" w:cs="Times New Roman"/>
          <w:b/>
          <w:bCs/>
          <w:szCs w:val="24"/>
        </w:rPr>
        <w:t>2006</w:t>
      </w:r>
    </w:p>
    <w:p w:rsidR="00562BD9" w:rsidRDefault="00562BD9" w:rsidP="00562BD9">
      <w:pPr>
        <w:autoSpaceDE w:val="0"/>
        <w:autoSpaceDN w:val="0"/>
        <w:adjustRightInd w:val="0"/>
        <w:rPr>
          <w:rFonts w:eastAsia="Calibri-Bold" w:cs="Times New Roman"/>
          <w:szCs w:val="24"/>
        </w:rPr>
      </w:pPr>
    </w:p>
    <w:p w:rsidR="00562BD9" w:rsidRPr="00562BD9" w:rsidRDefault="00562BD9" w:rsidP="00562BD9">
      <w:pPr>
        <w:autoSpaceDE w:val="0"/>
        <w:autoSpaceDN w:val="0"/>
        <w:adjustRightInd w:val="0"/>
        <w:rPr>
          <w:rFonts w:eastAsia="Calibri-Bold" w:cs="Times New Roman"/>
          <w:szCs w:val="24"/>
        </w:rPr>
      </w:pPr>
      <w:r w:rsidRPr="005B4630">
        <w:rPr>
          <w:rFonts w:eastAsia="Calibri-Bold" w:cs="Times New Roman"/>
          <w:szCs w:val="24"/>
          <w:highlight w:val="yellow"/>
        </w:rPr>
        <w:t xml:space="preserve">Wei </w:t>
      </w:r>
      <w:proofErr w:type="spellStart"/>
      <w:r w:rsidRPr="005B4630">
        <w:rPr>
          <w:rFonts w:eastAsia="Calibri-Bold" w:cs="Times New Roman"/>
          <w:szCs w:val="24"/>
          <w:highlight w:val="yellow"/>
        </w:rPr>
        <w:t>Wei</w:t>
      </w:r>
      <w:proofErr w:type="spellEnd"/>
      <w:r w:rsidRPr="005B4630">
        <w:rPr>
          <w:rFonts w:eastAsia="Calibri-Bold" w:cs="Times New Roman"/>
          <w:szCs w:val="24"/>
          <w:highlight w:val="yellow"/>
        </w:rPr>
        <w:t xml:space="preserve"> nait en 1957 en Chine. Dans </w:t>
      </w:r>
      <w:r w:rsidRPr="005B4630">
        <w:rPr>
          <w:rFonts w:eastAsia="Calibri-Bold" w:cs="Times New Roman"/>
          <w:i/>
          <w:iCs/>
          <w:szCs w:val="24"/>
          <w:highlight w:val="yellow"/>
        </w:rPr>
        <w:t xml:space="preserve">Une fille </w:t>
      </w:r>
      <w:proofErr w:type="spellStart"/>
      <w:r w:rsidRPr="005B4630">
        <w:rPr>
          <w:rFonts w:eastAsia="Calibri-Bold" w:cs="Times New Roman"/>
          <w:i/>
          <w:iCs/>
          <w:szCs w:val="24"/>
          <w:highlight w:val="yellow"/>
        </w:rPr>
        <w:t>Zhuang</w:t>
      </w:r>
      <w:proofErr w:type="spellEnd"/>
      <w:r w:rsidRPr="005B4630">
        <w:rPr>
          <w:rFonts w:eastAsia="Calibri-Bold" w:cs="Times New Roman"/>
          <w:szCs w:val="24"/>
          <w:highlight w:val="yellow"/>
        </w:rPr>
        <w:t xml:space="preserve">, elle raconte sa jeunesse et parle de son apprentissage de la langue </w:t>
      </w:r>
      <w:proofErr w:type="spellStart"/>
      <w:r w:rsidRPr="005B4630">
        <w:rPr>
          <w:rFonts w:eastAsia="Calibri-Bold" w:cs="Times New Roman"/>
          <w:szCs w:val="24"/>
          <w:highlight w:val="yellow"/>
        </w:rPr>
        <w:t>francaise</w:t>
      </w:r>
      <w:proofErr w:type="spellEnd"/>
      <w:r w:rsidRPr="005B4630">
        <w:rPr>
          <w:rFonts w:eastAsia="Calibri-Bold" w:cs="Times New Roman"/>
          <w:szCs w:val="24"/>
          <w:highlight w:val="yellow"/>
        </w:rPr>
        <w:t>.</w:t>
      </w:r>
    </w:p>
    <w:p w:rsidR="00562BD9" w:rsidRDefault="00562BD9" w:rsidP="00562BD9">
      <w:pPr>
        <w:autoSpaceDE w:val="0"/>
        <w:autoSpaceDN w:val="0"/>
        <w:adjustRightInd w:val="0"/>
        <w:rPr>
          <w:rFonts w:eastAsia="Calibri-Bold" w:cs="Times New Roman"/>
          <w:szCs w:val="24"/>
        </w:rPr>
      </w:pPr>
    </w:p>
    <w:p w:rsidR="00562BD9" w:rsidRPr="00562BD9" w:rsidRDefault="00562BD9" w:rsidP="00562BD9">
      <w:pPr>
        <w:autoSpaceDE w:val="0"/>
        <w:autoSpaceDN w:val="0"/>
        <w:adjustRightInd w:val="0"/>
        <w:ind w:left="567" w:firstLine="567"/>
        <w:rPr>
          <w:rFonts w:eastAsia="Calibri-Bold" w:cs="Times New Roman"/>
          <w:szCs w:val="24"/>
        </w:rPr>
      </w:pPr>
      <w:r w:rsidRPr="00562BD9">
        <w:rPr>
          <w:rFonts w:eastAsia="Calibri-Bold" w:cs="Times New Roman"/>
          <w:szCs w:val="24"/>
        </w:rPr>
        <w:t>En chinois, les verbes comme tous les autres signes, […] sont invariables. Ils</w:t>
      </w:r>
      <w:r>
        <w:rPr>
          <w:rFonts w:eastAsia="Calibri-Bold" w:cs="Times New Roman"/>
          <w:szCs w:val="24"/>
        </w:rPr>
        <w:t xml:space="preserve"> </w:t>
      </w:r>
      <w:r w:rsidRPr="00562BD9">
        <w:rPr>
          <w:rFonts w:eastAsia="Calibri-Bold" w:cs="Times New Roman"/>
          <w:szCs w:val="24"/>
        </w:rPr>
        <w:t>s'emploient toujours à l'infinitif. Pour indiquer que l'action se passe actuellement ? Pour la</w:t>
      </w:r>
      <w:r>
        <w:rPr>
          <w:rFonts w:eastAsia="Calibri-Bold" w:cs="Times New Roman"/>
          <w:szCs w:val="24"/>
        </w:rPr>
        <w:t xml:space="preserve"> </w:t>
      </w:r>
      <w:r w:rsidRPr="00562BD9">
        <w:rPr>
          <w:rFonts w:eastAsia="Calibri-Bold" w:cs="Times New Roman"/>
          <w:szCs w:val="24"/>
        </w:rPr>
        <w:t>situer dans un passé lointain ou dans un avenir tout proche ? Rien de plus simple : on</w:t>
      </w:r>
      <w:r>
        <w:rPr>
          <w:rFonts w:eastAsia="Calibri-Bold" w:cs="Times New Roman"/>
          <w:szCs w:val="24"/>
        </w:rPr>
        <w:t xml:space="preserve"> </w:t>
      </w:r>
      <w:r w:rsidRPr="00562BD9">
        <w:rPr>
          <w:rFonts w:eastAsia="Calibri-Bold" w:cs="Times New Roman"/>
          <w:szCs w:val="24"/>
        </w:rPr>
        <w:t xml:space="preserve">ajoute un adverbe ou une expression adverbiale, tels que </w:t>
      </w:r>
      <w:r w:rsidRPr="00562BD9">
        <w:rPr>
          <w:rFonts w:eastAsia="Calibri-Bold" w:cs="Times New Roman"/>
          <w:i/>
          <w:iCs/>
          <w:szCs w:val="24"/>
        </w:rPr>
        <w:t>maintenant, autrefois, hier,</w:t>
      </w:r>
      <w:r>
        <w:rPr>
          <w:rFonts w:eastAsia="Calibri-Bold" w:cs="Times New Roman"/>
          <w:i/>
          <w:iCs/>
          <w:szCs w:val="24"/>
        </w:rPr>
        <w:t xml:space="preserve"> </w:t>
      </w:r>
      <w:r w:rsidRPr="00562BD9">
        <w:rPr>
          <w:rFonts w:eastAsia="Calibri-Bold" w:cs="Times New Roman"/>
          <w:i/>
          <w:iCs/>
          <w:szCs w:val="24"/>
        </w:rPr>
        <w:t>demain, l'année dernière, l'été prochain, tout à l'heure, plus tard</w:t>
      </w:r>
      <w:r w:rsidRPr="00562BD9">
        <w:rPr>
          <w:rFonts w:eastAsia="Calibri-Bold" w:cs="Times New Roman"/>
          <w:szCs w:val="24"/>
        </w:rPr>
        <w:t>, etc.</w:t>
      </w:r>
    </w:p>
    <w:p w:rsidR="00562BD9" w:rsidRPr="006C3434" w:rsidRDefault="00562BD9" w:rsidP="00562BD9">
      <w:pPr>
        <w:autoSpaceDE w:val="0"/>
        <w:autoSpaceDN w:val="0"/>
        <w:adjustRightInd w:val="0"/>
        <w:ind w:left="567" w:firstLine="567"/>
        <w:rPr>
          <w:rFonts w:eastAsia="Calibri-Bold" w:cs="Times New Roman"/>
          <w:szCs w:val="24"/>
        </w:rPr>
      </w:pPr>
      <w:r w:rsidRPr="009E6489">
        <w:rPr>
          <w:rFonts w:eastAsia="Calibri-Bold" w:cs="Times New Roman"/>
          <w:szCs w:val="24"/>
        </w:rPr>
        <w:t xml:space="preserve">Mais dans la langue française, les verbes varient selon les personnes, les modes et les temps. Première personne, deuxième personne, troisième personne, indicatif, impératif, conditionnel, subjonctif, présent, imparfait, futur simple, futur antérieur, passé simple, passé composé, plus-que-parfait... Tant de concepts à comprendre ! […] Tant de formes à retenir par </w:t>
      </w:r>
      <w:r w:rsidR="005B4630" w:rsidRPr="009E6489">
        <w:rPr>
          <w:rFonts w:eastAsia="Calibri-Bold" w:cs="Times New Roman"/>
          <w:szCs w:val="24"/>
        </w:rPr>
        <w:t>cœur</w:t>
      </w:r>
      <w:r w:rsidRPr="009E6489">
        <w:rPr>
          <w:rFonts w:eastAsia="Calibri-Bold" w:cs="Times New Roman"/>
          <w:szCs w:val="24"/>
        </w:rPr>
        <w:t xml:space="preserve"> ! Les verbes réguliers, ça va encore, mais les verbes irréguliers, les verbes pronominaux, les auxiliaires... Certains changent tellement qu'ils deviennent parfois, oh quelle horreur ! </w:t>
      </w:r>
      <w:proofErr w:type="gramStart"/>
      <w:r w:rsidRPr="009E6489">
        <w:rPr>
          <w:rFonts w:eastAsia="Calibri-Bold" w:cs="Times New Roman"/>
          <w:szCs w:val="24"/>
        </w:rPr>
        <w:t>complètement</w:t>
      </w:r>
      <w:proofErr w:type="gramEnd"/>
      <w:r w:rsidRPr="009E6489">
        <w:rPr>
          <w:rFonts w:eastAsia="Calibri-Bold" w:cs="Times New Roman"/>
          <w:szCs w:val="24"/>
        </w:rPr>
        <w:t xml:space="preserve"> méconnaissables. Qui aurait pensé que </w:t>
      </w:r>
      <w:r w:rsidRPr="009E6489">
        <w:rPr>
          <w:rFonts w:eastAsia="Calibri-Bold" w:cs="Times New Roman"/>
          <w:i/>
          <w:iCs/>
          <w:szCs w:val="24"/>
        </w:rPr>
        <w:t xml:space="preserve">vont </w:t>
      </w:r>
      <w:r w:rsidRPr="009E6489">
        <w:rPr>
          <w:rFonts w:eastAsia="Calibri-Bold" w:cs="Times New Roman"/>
          <w:szCs w:val="24"/>
        </w:rPr>
        <w:t>n'est qu'une des formes de l'indicat</w:t>
      </w:r>
      <w:bookmarkStart w:id="0" w:name="_GoBack"/>
      <w:bookmarkEnd w:id="0"/>
      <w:r w:rsidRPr="009E6489">
        <w:rPr>
          <w:rFonts w:eastAsia="Calibri-Bold" w:cs="Times New Roman"/>
          <w:szCs w:val="24"/>
        </w:rPr>
        <w:t xml:space="preserve">if présent du verbe </w:t>
      </w:r>
      <w:r w:rsidRPr="009E6489">
        <w:rPr>
          <w:rFonts w:eastAsia="Calibri-Bold" w:cs="Times New Roman"/>
          <w:i/>
          <w:iCs/>
          <w:szCs w:val="24"/>
        </w:rPr>
        <w:t xml:space="preserve">aller </w:t>
      </w:r>
      <w:r w:rsidRPr="009E6489">
        <w:rPr>
          <w:rFonts w:eastAsia="Calibri-Bold" w:cs="Times New Roman"/>
          <w:szCs w:val="24"/>
        </w:rPr>
        <w:t xml:space="preserve">? Qui aurait cru que </w:t>
      </w:r>
      <w:r w:rsidRPr="009E6489">
        <w:rPr>
          <w:rFonts w:eastAsia="Calibri-Bold" w:cs="Times New Roman"/>
          <w:i/>
          <w:iCs/>
          <w:szCs w:val="24"/>
        </w:rPr>
        <w:t xml:space="preserve">eu </w:t>
      </w:r>
      <w:r w:rsidRPr="009E6489">
        <w:rPr>
          <w:rFonts w:eastAsia="Calibri-Bold" w:cs="Times New Roman"/>
          <w:szCs w:val="24"/>
        </w:rPr>
        <w:t xml:space="preserve">est en fait le participe passé du verbe </w:t>
      </w:r>
      <w:r w:rsidRPr="009E6489">
        <w:rPr>
          <w:rFonts w:eastAsia="Calibri-Bold" w:cs="Times New Roman"/>
          <w:i/>
          <w:iCs/>
          <w:szCs w:val="24"/>
        </w:rPr>
        <w:t xml:space="preserve">avoir </w:t>
      </w:r>
      <w:r w:rsidRPr="009E6489">
        <w:rPr>
          <w:rFonts w:eastAsia="Calibri-Bold" w:cs="Times New Roman"/>
          <w:szCs w:val="24"/>
        </w:rPr>
        <w:t xml:space="preserve">? Et comme si cela ne suffisait pas, il y a encore toutes ces règles d'emploi, toutes ces exigences de concordance à se faire sauter </w:t>
      </w:r>
      <w:r w:rsidRPr="006C3434">
        <w:rPr>
          <w:rFonts w:eastAsia="Calibri-Bold" w:cs="Times New Roman"/>
          <w:szCs w:val="24"/>
        </w:rPr>
        <w:t>la tête...</w:t>
      </w:r>
    </w:p>
    <w:p w:rsidR="00562BD9" w:rsidRPr="00562BD9" w:rsidRDefault="00562BD9" w:rsidP="00562BD9">
      <w:pPr>
        <w:autoSpaceDE w:val="0"/>
        <w:autoSpaceDN w:val="0"/>
        <w:adjustRightInd w:val="0"/>
        <w:ind w:left="567" w:firstLine="567"/>
        <w:rPr>
          <w:rFonts w:eastAsia="Calibri-Bold" w:cs="Times New Roman"/>
          <w:szCs w:val="24"/>
        </w:rPr>
      </w:pPr>
      <w:r w:rsidRPr="006C3434">
        <w:rPr>
          <w:rFonts w:eastAsia="Calibri-Bold" w:cs="Times New Roman"/>
          <w:szCs w:val="24"/>
        </w:rPr>
        <w:t xml:space="preserve">Pourquoi de telles divergences entre ces deux langues ? Pourquoi les Français ne se contentent-ils pas, comme nous les Chinois, des verbes infinitifs ? Pourquoi ont-ils au contraire créé un système si complexe et si difficile à apprendre ? Je confie mes frustrations à M. Zhao. Il sourit : « Bonnes questions ! Je n'ai pas de réponse, mais à mon avis ces divergences reflètent les façons fondamentalement différentes dont les </w:t>
      </w:r>
      <w:r w:rsidRPr="00562BD9">
        <w:rPr>
          <w:rFonts w:eastAsia="Calibri-Bold" w:cs="Times New Roman"/>
          <w:szCs w:val="24"/>
        </w:rPr>
        <w:t>Chinois et</w:t>
      </w:r>
      <w:r>
        <w:rPr>
          <w:rFonts w:eastAsia="Calibri-Bold" w:cs="Times New Roman"/>
          <w:szCs w:val="24"/>
        </w:rPr>
        <w:t xml:space="preserve"> </w:t>
      </w:r>
      <w:r w:rsidRPr="00562BD9">
        <w:rPr>
          <w:rFonts w:eastAsia="Calibri-Bold" w:cs="Times New Roman"/>
          <w:szCs w:val="24"/>
        </w:rPr>
        <w:t>les Français perçoivent le temps. Dans la pensée chinoise, le temps est un écoulement</w:t>
      </w:r>
      <w:r>
        <w:rPr>
          <w:rFonts w:eastAsia="Calibri-Bold" w:cs="Times New Roman"/>
          <w:szCs w:val="24"/>
        </w:rPr>
        <w:t xml:space="preserve"> </w:t>
      </w:r>
      <w:r w:rsidRPr="00562BD9">
        <w:rPr>
          <w:rFonts w:eastAsia="Calibri-Bold" w:cs="Times New Roman"/>
          <w:szCs w:val="24"/>
        </w:rPr>
        <w:t>continu, sans début ni fin, qui ne peut être ni arrêté ni découpé, et sur lequel l'homme n'a</w:t>
      </w:r>
      <w:r>
        <w:rPr>
          <w:rFonts w:eastAsia="Calibri-Bold" w:cs="Times New Roman"/>
          <w:szCs w:val="24"/>
        </w:rPr>
        <w:t xml:space="preserve"> </w:t>
      </w:r>
      <w:r w:rsidRPr="00562BD9">
        <w:rPr>
          <w:rFonts w:eastAsia="Calibri-Bold" w:cs="Times New Roman"/>
          <w:szCs w:val="24"/>
        </w:rPr>
        <w:t>pas de prise. »</w:t>
      </w:r>
    </w:p>
    <w:p w:rsidR="00562BD9" w:rsidRDefault="00562BD9" w:rsidP="00562BD9">
      <w:pPr>
        <w:autoSpaceDE w:val="0"/>
        <w:autoSpaceDN w:val="0"/>
        <w:adjustRightInd w:val="0"/>
        <w:jc w:val="right"/>
        <w:rPr>
          <w:rFonts w:eastAsia="Calibri-Bold" w:cs="Times New Roman"/>
          <w:szCs w:val="24"/>
        </w:rPr>
      </w:pPr>
      <w:r w:rsidRPr="00562BD9">
        <w:rPr>
          <w:rFonts w:eastAsia="Calibri-Bold" w:cs="Times New Roman"/>
          <w:szCs w:val="24"/>
        </w:rPr>
        <w:t>(313 mots)</w:t>
      </w:r>
    </w:p>
    <w:p w:rsidR="00107195" w:rsidRDefault="00107195" w:rsidP="00107195">
      <w:pPr>
        <w:autoSpaceDE w:val="0"/>
        <w:autoSpaceDN w:val="0"/>
        <w:adjustRightInd w:val="0"/>
        <w:jc w:val="left"/>
        <w:rPr>
          <w:rFonts w:eastAsia="Calibri-Bold" w:cs="Times New Roman"/>
          <w:szCs w:val="24"/>
        </w:rPr>
      </w:pPr>
    </w:p>
    <w:p w:rsidR="003B2DB0" w:rsidRDefault="003B2DB0">
      <w:pPr>
        <w:rPr>
          <w:rFonts w:cs="Times New Roman"/>
          <w:color w:val="000000"/>
          <w:szCs w:val="24"/>
        </w:rPr>
      </w:pPr>
    </w:p>
    <w:sectPr w:rsidR="003B2DB0" w:rsidSect="00A9641E">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F0" w:rsidRDefault="003C24F0" w:rsidP="00A9641E">
      <w:r>
        <w:separator/>
      </w:r>
    </w:p>
  </w:endnote>
  <w:endnote w:type="continuationSeparator" w:id="0">
    <w:p w:rsidR="003C24F0" w:rsidRDefault="003C24F0" w:rsidP="00A9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1A" w:rsidRDefault="001E381A" w:rsidP="00A9641E">
    <w:pPr>
      <w:pStyle w:val="Footer"/>
      <w:ind w:right="480"/>
      <w:jc w:val="left"/>
    </w:pPr>
    <w:r>
      <w:t xml:space="preserve">École Centrale Pékin </w:t>
    </w:r>
    <w:r>
      <w:tab/>
    </w:r>
    <w:sdt>
      <w:sdtPr>
        <w:id w:val="292333788"/>
        <w:docPartObj>
          <w:docPartGallery w:val="Page Numbers (Top of Page)"/>
          <w:docPartUnique/>
        </w:docPartObj>
      </w:sdtPr>
      <w:sdtEndPr/>
      <w:sdtContent>
        <w:r>
          <w:rPr>
            <w:b/>
            <w:bCs/>
            <w:szCs w:val="24"/>
          </w:rPr>
          <w:fldChar w:fldCharType="begin"/>
        </w:r>
        <w:r>
          <w:rPr>
            <w:b/>
            <w:bCs/>
          </w:rPr>
          <w:instrText xml:space="preserve"> PAGE </w:instrText>
        </w:r>
        <w:r>
          <w:rPr>
            <w:b/>
            <w:bCs/>
            <w:szCs w:val="24"/>
          </w:rPr>
          <w:fldChar w:fldCharType="separate"/>
        </w:r>
        <w:r w:rsidR="00BC7B76">
          <w:rPr>
            <w:b/>
            <w:bCs/>
            <w:noProof/>
          </w:rPr>
          <w:t>2</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BC7B76">
          <w:rPr>
            <w:b/>
            <w:bCs/>
            <w:noProof/>
          </w:rPr>
          <w:t>2</w:t>
        </w:r>
        <w:r>
          <w:rPr>
            <w:b/>
            <w:bCs/>
            <w:szCs w:val="24"/>
          </w:rPr>
          <w:fldChar w:fldCharType="end"/>
        </w:r>
      </w:sdtContent>
    </w:sdt>
    <w:r>
      <w:tab/>
      <w:t>AC/GL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DB0" w:rsidRDefault="003B2DB0">
    <w:pPr>
      <w:pStyle w:val="Footer"/>
    </w:pPr>
    <w:r>
      <w:tab/>
    </w:r>
    <w:sdt>
      <w:sdtPr>
        <w:id w:val="-1046373651"/>
        <w:docPartObj>
          <w:docPartGallery w:val="Page Numbers (Top of Page)"/>
          <w:docPartUnique/>
        </w:docPartObj>
      </w:sdtPr>
      <w:sdtEndPr/>
      <w:sdtContent>
        <w:r>
          <w:rPr>
            <w:b/>
            <w:bCs/>
            <w:szCs w:val="24"/>
          </w:rPr>
          <w:fldChar w:fldCharType="begin"/>
        </w:r>
        <w:r>
          <w:rPr>
            <w:b/>
            <w:bCs/>
          </w:rPr>
          <w:instrText xml:space="preserve"> PAGE </w:instrText>
        </w:r>
        <w:r>
          <w:rPr>
            <w:b/>
            <w:bCs/>
            <w:szCs w:val="24"/>
          </w:rPr>
          <w:fldChar w:fldCharType="separate"/>
        </w:r>
        <w:r w:rsidR="006C3434">
          <w:rPr>
            <w:b/>
            <w:bCs/>
            <w:noProof/>
          </w:rPr>
          <w:t>1</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6C3434">
          <w:rPr>
            <w:b/>
            <w:bCs/>
            <w:noProof/>
          </w:rPr>
          <w:t>1</w:t>
        </w:r>
        <w:r>
          <w:rPr>
            <w:b/>
            <w:bCs/>
            <w:szCs w:val="24"/>
          </w:rPr>
          <w:fldChar w:fldCharType="end"/>
        </w:r>
      </w:sdtContent>
    </w:sdt>
    <w:r>
      <w:tab/>
      <w:t>AC/GL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F0" w:rsidRDefault="003C24F0" w:rsidP="00A9641E">
      <w:r>
        <w:separator/>
      </w:r>
    </w:p>
  </w:footnote>
  <w:footnote w:type="continuationSeparator" w:id="0">
    <w:p w:rsidR="003C24F0" w:rsidRDefault="003C24F0" w:rsidP="00A9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1A" w:rsidRDefault="001E381A">
    <w:pPr>
      <w:pStyle w:val="Header"/>
    </w:pPr>
    <w:r>
      <w:t>Lecture - Écriture</w:t>
    </w:r>
    <w:r>
      <w:tab/>
    </w:r>
    <w:r>
      <w:tab/>
      <w:t>2019-2020</w:t>
    </w:r>
  </w:p>
  <w:p w:rsidR="001E381A" w:rsidRDefault="001E381A">
    <w:pPr>
      <w:pStyle w:val="Header"/>
    </w:pPr>
    <w:r>
      <w:tab/>
    </w:r>
    <w:r>
      <w:tab/>
      <w:t>Semestre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DB0" w:rsidRPr="00A9641E" w:rsidRDefault="003B2DB0" w:rsidP="003B2DB0">
    <w:pPr>
      <w:tabs>
        <w:tab w:val="center" w:pos="7371"/>
      </w:tabs>
      <w:rPr>
        <w:sz w:val="28"/>
        <w:szCs w:val="28"/>
      </w:rPr>
    </w:pPr>
    <w:r w:rsidRPr="00A9641E">
      <w:rPr>
        <w:sz w:val="36"/>
        <w:szCs w:val="36"/>
      </w:rPr>
      <w:t>École Centrale Pékin</w:t>
    </w:r>
    <w:r>
      <w:rPr>
        <w:sz w:val="36"/>
        <w:szCs w:val="36"/>
      </w:rPr>
      <w:tab/>
    </w:r>
    <w:r w:rsidRPr="00A9641E">
      <w:rPr>
        <w:sz w:val="28"/>
        <w:szCs w:val="28"/>
      </w:rPr>
      <w:t>Année académique 2019-2020</w:t>
    </w:r>
  </w:p>
  <w:p w:rsidR="003B2DB0" w:rsidRPr="003B2DB0" w:rsidRDefault="003B2DB0" w:rsidP="003B2DB0">
    <w:pPr>
      <w:tabs>
        <w:tab w:val="center" w:pos="7371"/>
      </w:tabs>
      <w:rPr>
        <w:sz w:val="36"/>
        <w:szCs w:val="36"/>
      </w:rPr>
    </w:pPr>
    <w:r w:rsidRPr="00A9641E">
      <w:rPr>
        <w:sz w:val="28"/>
        <w:szCs w:val="28"/>
      </w:rPr>
      <w:tab/>
    </w:r>
    <w:proofErr w:type="gramStart"/>
    <w:r w:rsidRPr="00A9641E">
      <w:rPr>
        <w:sz w:val="28"/>
        <w:szCs w:val="28"/>
      </w:rPr>
      <w:t>semestre</w:t>
    </w:r>
    <w:proofErr w:type="gramEnd"/>
    <w:r w:rsidRPr="00A9641E">
      <w:rPr>
        <w:sz w:val="28"/>
        <w:szCs w:val="28"/>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39C3"/>
    <w:multiLevelType w:val="hybridMultilevel"/>
    <w:tmpl w:val="3BF0EB10"/>
    <w:lvl w:ilvl="0" w:tplc="512C84DA">
      <w:start w:val="1"/>
      <w:numFmt w:val="decimal"/>
      <w:lvlText w:val="%1-"/>
      <w:lvlJc w:val="left"/>
      <w:pPr>
        <w:tabs>
          <w:tab w:val="num" w:pos="720"/>
        </w:tabs>
        <w:ind w:left="720" w:hanging="360"/>
      </w:pPr>
      <w:rPr>
        <w:rFonts w:ascii="Times New Roman" w:eastAsia="SimSun" w:hAnsi="Times New Roman" w:cstheme="minorBidi"/>
      </w:rPr>
    </w:lvl>
    <w:lvl w:ilvl="1" w:tplc="18305B2C" w:tentative="1">
      <w:start w:val="1"/>
      <w:numFmt w:val="decimal"/>
      <w:lvlText w:val="%2."/>
      <w:lvlJc w:val="left"/>
      <w:pPr>
        <w:tabs>
          <w:tab w:val="num" w:pos="1440"/>
        </w:tabs>
        <w:ind w:left="1440" w:hanging="360"/>
      </w:pPr>
    </w:lvl>
    <w:lvl w:ilvl="2" w:tplc="2B3059AA" w:tentative="1">
      <w:start w:val="1"/>
      <w:numFmt w:val="decimal"/>
      <w:lvlText w:val="%3."/>
      <w:lvlJc w:val="left"/>
      <w:pPr>
        <w:tabs>
          <w:tab w:val="num" w:pos="2160"/>
        </w:tabs>
        <w:ind w:left="2160" w:hanging="360"/>
      </w:pPr>
    </w:lvl>
    <w:lvl w:ilvl="3" w:tplc="6BDC6982" w:tentative="1">
      <w:start w:val="1"/>
      <w:numFmt w:val="decimal"/>
      <w:lvlText w:val="%4."/>
      <w:lvlJc w:val="left"/>
      <w:pPr>
        <w:tabs>
          <w:tab w:val="num" w:pos="2880"/>
        </w:tabs>
        <w:ind w:left="2880" w:hanging="360"/>
      </w:pPr>
    </w:lvl>
    <w:lvl w:ilvl="4" w:tplc="2D6850B8" w:tentative="1">
      <w:start w:val="1"/>
      <w:numFmt w:val="decimal"/>
      <w:lvlText w:val="%5."/>
      <w:lvlJc w:val="left"/>
      <w:pPr>
        <w:tabs>
          <w:tab w:val="num" w:pos="3600"/>
        </w:tabs>
        <w:ind w:left="3600" w:hanging="360"/>
      </w:pPr>
    </w:lvl>
    <w:lvl w:ilvl="5" w:tplc="03C019C6" w:tentative="1">
      <w:start w:val="1"/>
      <w:numFmt w:val="decimal"/>
      <w:lvlText w:val="%6."/>
      <w:lvlJc w:val="left"/>
      <w:pPr>
        <w:tabs>
          <w:tab w:val="num" w:pos="4320"/>
        </w:tabs>
        <w:ind w:left="4320" w:hanging="360"/>
      </w:pPr>
    </w:lvl>
    <w:lvl w:ilvl="6" w:tplc="122C8002" w:tentative="1">
      <w:start w:val="1"/>
      <w:numFmt w:val="decimal"/>
      <w:lvlText w:val="%7."/>
      <w:lvlJc w:val="left"/>
      <w:pPr>
        <w:tabs>
          <w:tab w:val="num" w:pos="5040"/>
        </w:tabs>
        <w:ind w:left="5040" w:hanging="360"/>
      </w:pPr>
    </w:lvl>
    <w:lvl w:ilvl="7" w:tplc="550E6552" w:tentative="1">
      <w:start w:val="1"/>
      <w:numFmt w:val="decimal"/>
      <w:lvlText w:val="%8."/>
      <w:lvlJc w:val="left"/>
      <w:pPr>
        <w:tabs>
          <w:tab w:val="num" w:pos="5760"/>
        </w:tabs>
        <w:ind w:left="5760" w:hanging="360"/>
      </w:pPr>
    </w:lvl>
    <w:lvl w:ilvl="8" w:tplc="88BAD556" w:tentative="1">
      <w:start w:val="1"/>
      <w:numFmt w:val="decimal"/>
      <w:lvlText w:val="%9."/>
      <w:lvlJc w:val="left"/>
      <w:pPr>
        <w:tabs>
          <w:tab w:val="num" w:pos="6480"/>
        </w:tabs>
        <w:ind w:left="6480" w:hanging="360"/>
      </w:pPr>
    </w:lvl>
  </w:abstractNum>
  <w:abstractNum w:abstractNumId="1">
    <w:nsid w:val="0D4422D4"/>
    <w:multiLevelType w:val="hybridMultilevel"/>
    <w:tmpl w:val="D31C5556"/>
    <w:lvl w:ilvl="0" w:tplc="4FA010C0">
      <w:start w:val="1"/>
      <w:numFmt w:val="bullet"/>
      <w:lvlText w:val=""/>
      <w:lvlJc w:val="left"/>
      <w:pPr>
        <w:tabs>
          <w:tab w:val="num" w:pos="720"/>
        </w:tabs>
        <w:ind w:left="720" w:hanging="360"/>
      </w:pPr>
      <w:rPr>
        <w:rFonts w:ascii="Wingdings" w:hAnsi="Wingdings" w:hint="default"/>
      </w:rPr>
    </w:lvl>
    <w:lvl w:ilvl="1" w:tplc="E88829C4" w:tentative="1">
      <w:start w:val="1"/>
      <w:numFmt w:val="bullet"/>
      <w:lvlText w:val=""/>
      <w:lvlJc w:val="left"/>
      <w:pPr>
        <w:tabs>
          <w:tab w:val="num" w:pos="1440"/>
        </w:tabs>
        <w:ind w:left="1440" w:hanging="360"/>
      </w:pPr>
      <w:rPr>
        <w:rFonts w:ascii="Wingdings" w:hAnsi="Wingdings" w:hint="default"/>
      </w:rPr>
    </w:lvl>
    <w:lvl w:ilvl="2" w:tplc="925C3874" w:tentative="1">
      <w:start w:val="1"/>
      <w:numFmt w:val="bullet"/>
      <w:lvlText w:val=""/>
      <w:lvlJc w:val="left"/>
      <w:pPr>
        <w:tabs>
          <w:tab w:val="num" w:pos="2160"/>
        </w:tabs>
        <w:ind w:left="2160" w:hanging="360"/>
      </w:pPr>
      <w:rPr>
        <w:rFonts w:ascii="Wingdings" w:hAnsi="Wingdings" w:hint="default"/>
      </w:rPr>
    </w:lvl>
    <w:lvl w:ilvl="3" w:tplc="4DA415C2" w:tentative="1">
      <w:start w:val="1"/>
      <w:numFmt w:val="bullet"/>
      <w:lvlText w:val=""/>
      <w:lvlJc w:val="left"/>
      <w:pPr>
        <w:tabs>
          <w:tab w:val="num" w:pos="2880"/>
        </w:tabs>
        <w:ind w:left="2880" w:hanging="360"/>
      </w:pPr>
      <w:rPr>
        <w:rFonts w:ascii="Wingdings" w:hAnsi="Wingdings" w:hint="default"/>
      </w:rPr>
    </w:lvl>
    <w:lvl w:ilvl="4" w:tplc="FA7286EE" w:tentative="1">
      <w:start w:val="1"/>
      <w:numFmt w:val="bullet"/>
      <w:lvlText w:val=""/>
      <w:lvlJc w:val="left"/>
      <w:pPr>
        <w:tabs>
          <w:tab w:val="num" w:pos="3600"/>
        </w:tabs>
        <w:ind w:left="3600" w:hanging="360"/>
      </w:pPr>
      <w:rPr>
        <w:rFonts w:ascii="Wingdings" w:hAnsi="Wingdings" w:hint="default"/>
      </w:rPr>
    </w:lvl>
    <w:lvl w:ilvl="5" w:tplc="F3A23F76" w:tentative="1">
      <w:start w:val="1"/>
      <w:numFmt w:val="bullet"/>
      <w:lvlText w:val=""/>
      <w:lvlJc w:val="left"/>
      <w:pPr>
        <w:tabs>
          <w:tab w:val="num" w:pos="4320"/>
        </w:tabs>
        <w:ind w:left="4320" w:hanging="360"/>
      </w:pPr>
      <w:rPr>
        <w:rFonts w:ascii="Wingdings" w:hAnsi="Wingdings" w:hint="default"/>
      </w:rPr>
    </w:lvl>
    <w:lvl w:ilvl="6" w:tplc="F886F378" w:tentative="1">
      <w:start w:val="1"/>
      <w:numFmt w:val="bullet"/>
      <w:lvlText w:val=""/>
      <w:lvlJc w:val="left"/>
      <w:pPr>
        <w:tabs>
          <w:tab w:val="num" w:pos="5040"/>
        </w:tabs>
        <w:ind w:left="5040" w:hanging="360"/>
      </w:pPr>
      <w:rPr>
        <w:rFonts w:ascii="Wingdings" w:hAnsi="Wingdings" w:hint="default"/>
      </w:rPr>
    </w:lvl>
    <w:lvl w:ilvl="7" w:tplc="0290940C" w:tentative="1">
      <w:start w:val="1"/>
      <w:numFmt w:val="bullet"/>
      <w:lvlText w:val=""/>
      <w:lvlJc w:val="left"/>
      <w:pPr>
        <w:tabs>
          <w:tab w:val="num" w:pos="5760"/>
        </w:tabs>
        <w:ind w:left="5760" w:hanging="360"/>
      </w:pPr>
      <w:rPr>
        <w:rFonts w:ascii="Wingdings" w:hAnsi="Wingdings" w:hint="default"/>
      </w:rPr>
    </w:lvl>
    <w:lvl w:ilvl="8" w:tplc="F62EDE48" w:tentative="1">
      <w:start w:val="1"/>
      <w:numFmt w:val="bullet"/>
      <w:lvlText w:val=""/>
      <w:lvlJc w:val="left"/>
      <w:pPr>
        <w:tabs>
          <w:tab w:val="num" w:pos="6480"/>
        </w:tabs>
        <w:ind w:left="6480" w:hanging="360"/>
      </w:pPr>
      <w:rPr>
        <w:rFonts w:ascii="Wingdings" w:hAnsi="Wingdings" w:hint="default"/>
      </w:rPr>
    </w:lvl>
  </w:abstractNum>
  <w:abstractNum w:abstractNumId="2">
    <w:nsid w:val="1A10135A"/>
    <w:multiLevelType w:val="hybridMultilevel"/>
    <w:tmpl w:val="19B6DE88"/>
    <w:lvl w:ilvl="0" w:tplc="EA66FB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B073CF"/>
    <w:multiLevelType w:val="hybridMultilevel"/>
    <w:tmpl w:val="32AC55A4"/>
    <w:lvl w:ilvl="0" w:tplc="128853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096DE9"/>
    <w:multiLevelType w:val="multilevel"/>
    <w:tmpl w:val="C7FA48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B2943ED"/>
    <w:multiLevelType w:val="hybridMultilevel"/>
    <w:tmpl w:val="0E6A6A16"/>
    <w:lvl w:ilvl="0" w:tplc="FABE05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A241C7"/>
    <w:multiLevelType w:val="hybridMultilevel"/>
    <w:tmpl w:val="19B6DE88"/>
    <w:lvl w:ilvl="0" w:tplc="EA66FB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397637"/>
    <w:multiLevelType w:val="hybridMultilevel"/>
    <w:tmpl w:val="2FA42184"/>
    <w:lvl w:ilvl="0" w:tplc="2DA6BD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FC395B"/>
    <w:multiLevelType w:val="hybridMultilevel"/>
    <w:tmpl w:val="2CD41184"/>
    <w:lvl w:ilvl="0" w:tplc="58F4F3D6">
      <w:start w:val="1"/>
      <w:numFmt w:val="bullet"/>
      <w:lvlText w:val=""/>
      <w:lvlJc w:val="left"/>
      <w:pPr>
        <w:tabs>
          <w:tab w:val="num" w:pos="720"/>
        </w:tabs>
        <w:ind w:left="720" w:hanging="360"/>
      </w:pPr>
      <w:rPr>
        <w:rFonts w:ascii="Wingdings" w:hAnsi="Wingdings" w:hint="default"/>
      </w:rPr>
    </w:lvl>
    <w:lvl w:ilvl="1" w:tplc="E100382E" w:tentative="1">
      <w:start w:val="1"/>
      <w:numFmt w:val="bullet"/>
      <w:lvlText w:val=""/>
      <w:lvlJc w:val="left"/>
      <w:pPr>
        <w:tabs>
          <w:tab w:val="num" w:pos="1440"/>
        </w:tabs>
        <w:ind w:left="1440" w:hanging="360"/>
      </w:pPr>
      <w:rPr>
        <w:rFonts w:ascii="Wingdings" w:hAnsi="Wingdings" w:hint="default"/>
      </w:rPr>
    </w:lvl>
    <w:lvl w:ilvl="2" w:tplc="C88E6D50" w:tentative="1">
      <w:start w:val="1"/>
      <w:numFmt w:val="bullet"/>
      <w:lvlText w:val=""/>
      <w:lvlJc w:val="left"/>
      <w:pPr>
        <w:tabs>
          <w:tab w:val="num" w:pos="2160"/>
        </w:tabs>
        <w:ind w:left="2160" w:hanging="360"/>
      </w:pPr>
      <w:rPr>
        <w:rFonts w:ascii="Wingdings" w:hAnsi="Wingdings" w:hint="default"/>
      </w:rPr>
    </w:lvl>
    <w:lvl w:ilvl="3" w:tplc="28743266" w:tentative="1">
      <w:start w:val="1"/>
      <w:numFmt w:val="bullet"/>
      <w:lvlText w:val=""/>
      <w:lvlJc w:val="left"/>
      <w:pPr>
        <w:tabs>
          <w:tab w:val="num" w:pos="2880"/>
        </w:tabs>
        <w:ind w:left="2880" w:hanging="360"/>
      </w:pPr>
      <w:rPr>
        <w:rFonts w:ascii="Wingdings" w:hAnsi="Wingdings" w:hint="default"/>
      </w:rPr>
    </w:lvl>
    <w:lvl w:ilvl="4" w:tplc="E45AF57E" w:tentative="1">
      <w:start w:val="1"/>
      <w:numFmt w:val="bullet"/>
      <w:lvlText w:val=""/>
      <w:lvlJc w:val="left"/>
      <w:pPr>
        <w:tabs>
          <w:tab w:val="num" w:pos="3600"/>
        </w:tabs>
        <w:ind w:left="3600" w:hanging="360"/>
      </w:pPr>
      <w:rPr>
        <w:rFonts w:ascii="Wingdings" w:hAnsi="Wingdings" w:hint="default"/>
      </w:rPr>
    </w:lvl>
    <w:lvl w:ilvl="5" w:tplc="9F981330" w:tentative="1">
      <w:start w:val="1"/>
      <w:numFmt w:val="bullet"/>
      <w:lvlText w:val=""/>
      <w:lvlJc w:val="left"/>
      <w:pPr>
        <w:tabs>
          <w:tab w:val="num" w:pos="4320"/>
        </w:tabs>
        <w:ind w:left="4320" w:hanging="360"/>
      </w:pPr>
      <w:rPr>
        <w:rFonts w:ascii="Wingdings" w:hAnsi="Wingdings" w:hint="default"/>
      </w:rPr>
    </w:lvl>
    <w:lvl w:ilvl="6" w:tplc="832495B0" w:tentative="1">
      <w:start w:val="1"/>
      <w:numFmt w:val="bullet"/>
      <w:lvlText w:val=""/>
      <w:lvlJc w:val="left"/>
      <w:pPr>
        <w:tabs>
          <w:tab w:val="num" w:pos="5040"/>
        </w:tabs>
        <w:ind w:left="5040" w:hanging="360"/>
      </w:pPr>
      <w:rPr>
        <w:rFonts w:ascii="Wingdings" w:hAnsi="Wingdings" w:hint="default"/>
      </w:rPr>
    </w:lvl>
    <w:lvl w:ilvl="7" w:tplc="205CC534" w:tentative="1">
      <w:start w:val="1"/>
      <w:numFmt w:val="bullet"/>
      <w:lvlText w:val=""/>
      <w:lvlJc w:val="left"/>
      <w:pPr>
        <w:tabs>
          <w:tab w:val="num" w:pos="5760"/>
        </w:tabs>
        <w:ind w:left="5760" w:hanging="360"/>
      </w:pPr>
      <w:rPr>
        <w:rFonts w:ascii="Wingdings" w:hAnsi="Wingdings" w:hint="default"/>
      </w:rPr>
    </w:lvl>
    <w:lvl w:ilvl="8" w:tplc="04DCCC7A" w:tentative="1">
      <w:start w:val="1"/>
      <w:numFmt w:val="bullet"/>
      <w:lvlText w:val=""/>
      <w:lvlJc w:val="left"/>
      <w:pPr>
        <w:tabs>
          <w:tab w:val="num" w:pos="6480"/>
        </w:tabs>
        <w:ind w:left="6480" w:hanging="360"/>
      </w:pPr>
      <w:rPr>
        <w:rFonts w:ascii="Wingdings" w:hAnsi="Wingdings" w:hint="default"/>
      </w:rPr>
    </w:lvl>
  </w:abstractNum>
  <w:abstractNum w:abstractNumId="9">
    <w:nsid w:val="5434163C"/>
    <w:multiLevelType w:val="hybridMultilevel"/>
    <w:tmpl w:val="356CCAB6"/>
    <w:lvl w:ilvl="0" w:tplc="A7641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F022464"/>
    <w:multiLevelType w:val="multilevel"/>
    <w:tmpl w:val="738C1F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5BF14CF"/>
    <w:multiLevelType w:val="hybridMultilevel"/>
    <w:tmpl w:val="356CCAB6"/>
    <w:lvl w:ilvl="0" w:tplc="A7641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B141CFC"/>
    <w:multiLevelType w:val="hybridMultilevel"/>
    <w:tmpl w:val="C4E870AA"/>
    <w:lvl w:ilvl="0" w:tplc="7BFE614A">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FF13246"/>
    <w:multiLevelType w:val="hybridMultilevel"/>
    <w:tmpl w:val="C864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C867AD"/>
    <w:multiLevelType w:val="hybridMultilevel"/>
    <w:tmpl w:val="EA0C4C36"/>
    <w:lvl w:ilvl="0" w:tplc="41BC55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12"/>
  </w:num>
  <w:num w:numId="5">
    <w:abstractNumId w:val="3"/>
  </w:num>
  <w:num w:numId="6">
    <w:abstractNumId w:val="5"/>
  </w:num>
  <w:num w:numId="7">
    <w:abstractNumId w:val="14"/>
  </w:num>
  <w:num w:numId="8">
    <w:abstractNumId w:val="0"/>
  </w:num>
  <w:num w:numId="9">
    <w:abstractNumId w:val="8"/>
  </w:num>
  <w:num w:numId="10">
    <w:abstractNumId w:val="1"/>
  </w:num>
  <w:num w:numId="11">
    <w:abstractNumId w:val="2"/>
  </w:num>
  <w:num w:numId="12">
    <w:abstractNumId w:val="6"/>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8D"/>
    <w:rsid w:val="00107195"/>
    <w:rsid w:val="001E381A"/>
    <w:rsid w:val="0021410A"/>
    <w:rsid w:val="003A7D00"/>
    <w:rsid w:val="003B2DB0"/>
    <w:rsid w:val="003C24F0"/>
    <w:rsid w:val="004712E8"/>
    <w:rsid w:val="005117DC"/>
    <w:rsid w:val="00514FDD"/>
    <w:rsid w:val="00562BD9"/>
    <w:rsid w:val="005B019A"/>
    <w:rsid w:val="005B4630"/>
    <w:rsid w:val="00642ED3"/>
    <w:rsid w:val="006C3434"/>
    <w:rsid w:val="007B10BB"/>
    <w:rsid w:val="007B58C5"/>
    <w:rsid w:val="007D32A4"/>
    <w:rsid w:val="0087242B"/>
    <w:rsid w:val="00903561"/>
    <w:rsid w:val="0096250F"/>
    <w:rsid w:val="009E6489"/>
    <w:rsid w:val="00A9641E"/>
    <w:rsid w:val="00AC1538"/>
    <w:rsid w:val="00BC3C9E"/>
    <w:rsid w:val="00BC7B76"/>
    <w:rsid w:val="00CA27AF"/>
    <w:rsid w:val="00CE2DC9"/>
    <w:rsid w:val="00CE3F8D"/>
    <w:rsid w:val="00D11BDB"/>
    <w:rsid w:val="00D3328D"/>
    <w:rsid w:val="00D87E7F"/>
    <w:rsid w:val="00E029D3"/>
    <w:rsid w:val="00E221DC"/>
    <w:rsid w:val="00E763B6"/>
    <w:rsid w:val="00E9780B"/>
    <w:rsid w:val="00EA1D96"/>
    <w:rsid w:val="00F97DC5"/>
    <w:rsid w:val="00FD595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4"/>
        <w:szCs w:val="22"/>
        <w:lang w:val="fr-FR"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9A"/>
    <w:pPr>
      <w:ind w:left="720"/>
      <w:contextualSpacing/>
    </w:pPr>
  </w:style>
  <w:style w:type="paragraph" w:styleId="Header">
    <w:name w:val="header"/>
    <w:basedOn w:val="Normal"/>
    <w:link w:val="HeaderChar"/>
    <w:uiPriority w:val="99"/>
    <w:unhideWhenUsed/>
    <w:rsid w:val="00A9641E"/>
    <w:pPr>
      <w:tabs>
        <w:tab w:val="center" w:pos="4536"/>
        <w:tab w:val="right" w:pos="9072"/>
      </w:tabs>
    </w:pPr>
  </w:style>
  <w:style w:type="character" w:customStyle="1" w:styleId="HeaderChar">
    <w:name w:val="Header Char"/>
    <w:basedOn w:val="DefaultParagraphFont"/>
    <w:link w:val="Header"/>
    <w:uiPriority w:val="99"/>
    <w:rsid w:val="00A9641E"/>
  </w:style>
  <w:style w:type="paragraph" w:styleId="Footer">
    <w:name w:val="footer"/>
    <w:basedOn w:val="Normal"/>
    <w:link w:val="FooterChar"/>
    <w:uiPriority w:val="99"/>
    <w:unhideWhenUsed/>
    <w:rsid w:val="00A9641E"/>
    <w:pPr>
      <w:tabs>
        <w:tab w:val="center" w:pos="4536"/>
        <w:tab w:val="right" w:pos="9072"/>
      </w:tabs>
    </w:pPr>
  </w:style>
  <w:style w:type="character" w:customStyle="1" w:styleId="FooterChar">
    <w:name w:val="Footer Char"/>
    <w:basedOn w:val="DefaultParagraphFont"/>
    <w:link w:val="Footer"/>
    <w:uiPriority w:val="99"/>
    <w:rsid w:val="00A9641E"/>
  </w:style>
  <w:style w:type="paragraph" w:styleId="NormalWeb">
    <w:name w:val="Normal (Web)"/>
    <w:basedOn w:val="Normal"/>
    <w:uiPriority w:val="99"/>
    <w:semiHidden/>
    <w:unhideWhenUsed/>
    <w:rsid w:val="00E9780B"/>
    <w:pPr>
      <w:spacing w:before="100" w:beforeAutospacing="1" w:after="100" w:afterAutospacing="1"/>
      <w:jc w:val="left"/>
    </w:pPr>
    <w:rPr>
      <w:rFonts w:eastAsiaTheme="minorEastAsia" w:cs="Times New Roman"/>
      <w:szCs w:val="24"/>
    </w:rPr>
  </w:style>
  <w:style w:type="paragraph" w:customStyle="1" w:styleId="Default">
    <w:name w:val="Default"/>
    <w:rsid w:val="0096250F"/>
    <w:pPr>
      <w:autoSpaceDE w:val="0"/>
      <w:autoSpaceDN w:val="0"/>
      <w:adjustRightInd w:val="0"/>
      <w:jc w:val="left"/>
    </w:pPr>
    <w:rPr>
      <w:rFonts w:ascii="Calibri" w:hAnsi="Calibri" w:cs="Calibri"/>
      <w:color w:val="000000"/>
      <w:szCs w:val="24"/>
    </w:rPr>
  </w:style>
  <w:style w:type="table" w:styleId="TableGrid">
    <w:name w:val="Table Grid"/>
    <w:basedOn w:val="TableNormal"/>
    <w:uiPriority w:val="59"/>
    <w:rsid w:val="001E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538"/>
    <w:rPr>
      <w:rFonts w:ascii="Tahoma" w:hAnsi="Tahoma" w:cs="Tahoma"/>
      <w:sz w:val="16"/>
      <w:szCs w:val="16"/>
    </w:rPr>
  </w:style>
  <w:style w:type="character" w:customStyle="1" w:styleId="BalloonTextChar">
    <w:name w:val="Balloon Text Char"/>
    <w:basedOn w:val="DefaultParagraphFont"/>
    <w:link w:val="BalloonText"/>
    <w:uiPriority w:val="99"/>
    <w:semiHidden/>
    <w:rsid w:val="00AC1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4"/>
        <w:szCs w:val="22"/>
        <w:lang w:val="fr-FR"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9A"/>
    <w:pPr>
      <w:ind w:left="720"/>
      <w:contextualSpacing/>
    </w:pPr>
  </w:style>
  <w:style w:type="paragraph" w:styleId="Header">
    <w:name w:val="header"/>
    <w:basedOn w:val="Normal"/>
    <w:link w:val="HeaderChar"/>
    <w:uiPriority w:val="99"/>
    <w:unhideWhenUsed/>
    <w:rsid w:val="00A9641E"/>
    <w:pPr>
      <w:tabs>
        <w:tab w:val="center" w:pos="4536"/>
        <w:tab w:val="right" w:pos="9072"/>
      </w:tabs>
    </w:pPr>
  </w:style>
  <w:style w:type="character" w:customStyle="1" w:styleId="HeaderChar">
    <w:name w:val="Header Char"/>
    <w:basedOn w:val="DefaultParagraphFont"/>
    <w:link w:val="Header"/>
    <w:uiPriority w:val="99"/>
    <w:rsid w:val="00A9641E"/>
  </w:style>
  <w:style w:type="paragraph" w:styleId="Footer">
    <w:name w:val="footer"/>
    <w:basedOn w:val="Normal"/>
    <w:link w:val="FooterChar"/>
    <w:uiPriority w:val="99"/>
    <w:unhideWhenUsed/>
    <w:rsid w:val="00A9641E"/>
    <w:pPr>
      <w:tabs>
        <w:tab w:val="center" w:pos="4536"/>
        <w:tab w:val="right" w:pos="9072"/>
      </w:tabs>
    </w:pPr>
  </w:style>
  <w:style w:type="character" w:customStyle="1" w:styleId="FooterChar">
    <w:name w:val="Footer Char"/>
    <w:basedOn w:val="DefaultParagraphFont"/>
    <w:link w:val="Footer"/>
    <w:uiPriority w:val="99"/>
    <w:rsid w:val="00A9641E"/>
  </w:style>
  <w:style w:type="paragraph" w:styleId="NormalWeb">
    <w:name w:val="Normal (Web)"/>
    <w:basedOn w:val="Normal"/>
    <w:uiPriority w:val="99"/>
    <w:semiHidden/>
    <w:unhideWhenUsed/>
    <w:rsid w:val="00E9780B"/>
    <w:pPr>
      <w:spacing w:before="100" w:beforeAutospacing="1" w:after="100" w:afterAutospacing="1"/>
      <w:jc w:val="left"/>
    </w:pPr>
    <w:rPr>
      <w:rFonts w:eastAsiaTheme="minorEastAsia" w:cs="Times New Roman"/>
      <w:szCs w:val="24"/>
    </w:rPr>
  </w:style>
  <w:style w:type="paragraph" w:customStyle="1" w:styleId="Default">
    <w:name w:val="Default"/>
    <w:rsid w:val="0096250F"/>
    <w:pPr>
      <w:autoSpaceDE w:val="0"/>
      <w:autoSpaceDN w:val="0"/>
      <w:adjustRightInd w:val="0"/>
      <w:jc w:val="left"/>
    </w:pPr>
    <w:rPr>
      <w:rFonts w:ascii="Calibri" w:hAnsi="Calibri" w:cs="Calibri"/>
      <w:color w:val="000000"/>
      <w:szCs w:val="24"/>
    </w:rPr>
  </w:style>
  <w:style w:type="table" w:styleId="TableGrid">
    <w:name w:val="Table Grid"/>
    <w:basedOn w:val="TableNormal"/>
    <w:uiPriority w:val="59"/>
    <w:rsid w:val="001E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538"/>
    <w:rPr>
      <w:rFonts w:ascii="Tahoma" w:hAnsi="Tahoma" w:cs="Tahoma"/>
      <w:sz w:val="16"/>
      <w:szCs w:val="16"/>
    </w:rPr>
  </w:style>
  <w:style w:type="character" w:customStyle="1" w:styleId="BalloonTextChar">
    <w:name w:val="Balloon Text Char"/>
    <w:basedOn w:val="DefaultParagraphFont"/>
    <w:link w:val="BalloonText"/>
    <w:uiPriority w:val="99"/>
    <w:semiHidden/>
    <w:rsid w:val="00AC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9562">
      <w:bodyDiv w:val="1"/>
      <w:marLeft w:val="0"/>
      <w:marRight w:val="0"/>
      <w:marTop w:val="0"/>
      <w:marBottom w:val="0"/>
      <w:divBdr>
        <w:top w:val="none" w:sz="0" w:space="0" w:color="auto"/>
        <w:left w:val="none" w:sz="0" w:space="0" w:color="auto"/>
        <w:bottom w:val="none" w:sz="0" w:space="0" w:color="auto"/>
        <w:right w:val="none" w:sz="0" w:space="0" w:color="auto"/>
      </w:divBdr>
    </w:div>
    <w:div w:id="175268505">
      <w:bodyDiv w:val="1"/>
      <w:marLeft w:val="0"/>
      <w:marRight w:val="0"/>
      <w:marTop w:val="0"/>
      <w:marBottom w:val="0"/>
      <w:divBdr>
        <w:top w:val="none" w:sz="0" w:space="0" w:color="auto"/>
        <w:left w:val="none" w:sz="0" w:space="0" w:color="auto"/>
        <w:bottom w:val="none" w:sz="0" w:space="0" w:color="auto"/>
        <w:right w:val="none" w:sz="0" w:space="0" w:color="auto"/>
      </w:divBdr>
    </w:div>
    <w:div w:id="273288161">
      <w:bodyDiv w:val="1"/>
      <w:marLeft w:val="0"/>
      <w:marRight w:val="0"/>
      <w:marTop w:val="0"/>
      <w:marBottom w:val="0"/>
      <w:divBdr>
        <w:top w:val="none" w:sz="0" w:space="0" w:color="auto"/>
        <w:left w:val="none" w:sz="0" w:space="0" w:color="auto"/>
        <w:bottom w:val="none" w:sz="0" w:space="0" w:color="auto"/>
        <w:right w:val="none" w:sz="0" w:space="0" w:color="auto"/>
      </w:divBdr>
    </w:div>
    <w:div w:id="390425549">
      <w:bodyDiv w:val="1"/>
      <w:marLeft w:val="0"/>
      <w:marRight w:val="0"/>
      <w:marTop w:val="0"/>
      <w:marBottom w:val="0"/>
      <w:divBdr>
        <w:top w:val="none" w:sz="0" w:space="0" w:color="auto"/>
        <w:left w:val="none" w:sz="0" w:space="0" w:color="auto"/>
        <w:bottom w:val="none" w:sz="0" w:space="0" w:color="auto"/>
        <w:right w:val="none" w:sz="0" w:space="0" w:color="auto"/>
      </w:divBdr>
      <w:divsChild>
        <w:div w:id="1206527610">
          <w:marLeft w:val="14"/>
          <w:marRight w:val="14"/>
          <w:marTop w:val="81"/>
          <w:marBottom w:val="0"/>
          <w:divBdr>
            <w:top w:val="none" w:sz="0" w:space="0" w:color="auto"/>
            <w:left w:val="none" w:sz="0" w:space="0" w:color="auto"/>
            <w:bottom w:val="none" w:sz="0" w:space="0" w:color="auto"/>
            <w:right w:val="none" w:sz="0" w:space="0" w:color="auto"/>
          </w:divBdr>
        </w:div>
        <w:div w:id="801121970">
          <w:marLeft w:val="14"/>
          <w:marRight w:val="29"/>
          <w:marTop w:val="0"/>
          <w:marBottom w:val="0"/>
          <w:divBdr>
            <w:top w:val="none" w:sz="0" w:space="0" w:color="auto"/>
            <w:left w:val="none" w:sz="0" w:space="0" w:color="auto"/>
            <w:bottom w:val="none" w:sz="0" w:space="0" w:color="auto"/>
            <w:right w:val="none" w:sz="0" w:space="0" w:color="auto"/>
          </w:divBdr>
        </w:div>
      </w:divsChild>
    </w:div>
    <w:div w:id="630285059">
      <w:bodyDiv w:val="1"/>
      <w:marLeft w:val="0"/>
      <w:marRight w:val="0"/>
      <w:marTop w:val="0"/>
      <w:marBottom w:val="0"/>
      <w:divBdr>
        <w:top w:val="none" w:sz="0" w:space="0" w:color="auto"/>
        <w:left w:val="none" w:sz="0" w:space="0" w:color="auto"/>
        <w:bottom w:val="none" w:sz="0" w:space="0" w:color="auto"/>
        <w:right w:val="none" w:sz="0" w:space="0" w:color="auto"/>
      </w:divBdr>
      <w:divsChild>
        <w:div w:id="1564291430">
          <w:marLeft w:val="518"/>
          <w:marRight w:val="0"/>
          <w:marTop w:val="20"/>
          <w:marBottom w:val="0"/>
          <w:divBdr>
            <w:top w:val="none" w:sz="0" w:space="0" w:color="auto"/>
            <w:left w:val="none" w:sz="0" w:space="0" w:color="auto"/>
            <w:bottom w:val="none" w:sz="0" w:space="0" w:color="auto"/>
            <w:right w:val="none" w:sz="0" w:space="0" w:color="auto"/>
          </w:divBdr>
        </w:div>
      </w:divsChild>
    </w:div>
    <w:div w:id="951087286">
      <w:bodyDiv w:val="1"/>
      <w:marLeft w:val="0"/>
      <w:marRight w:val="0"/>
      <w:marTop w:val="0"/>
      <w:marBottom w:val="0"/>
      <w:divBdr>
        <w:top w:val="none" w:sz="0" w:space="0" w:color="auto"/>
        <w:left w:val="none" w:sz="0" w:space="0" w:color="auto"/>
        <w:bottom w:val="none" w:sz="0" w:space="0" w:color="auto"/>
        <w:right w:val="none" w:sz="0" w:space="0" w:color="auto"/>
      </w:divBdr>
    </w:div>
    <w:div w:id="1305551565">
      <w:bodyDiv w:val="1"/>
      <w:marLeft w:val="0"/>
      <w:marRight w:val="0"/>
      <w:marTop w:val="0"/>
      <w:marBottom w:val="0"/>
      <w:divBdr>
        <w:top w:val="none" w:sz="0" w:space="0" w:color="auto"/>
        <w:left w:val="none" w:sz="0" w:space="0" w:color="auto"/>
        <w:bottom w:val="none" w:sz="0" w:space="0" w:color="auto"/>
        <w:right w:val="none" w:sz="0" w:space="0" w:color="auto"/>
      </w:divBdr>
    </w:div>
    <w:div w:id="1462269201">
      <w:bodyDiv w:val="1"/>
      <w:marLeft w:val="0"/>
      <w:marRight w:val="0"/>
      <w:marTop w:val="0"/>
      <w:marBottom w:val="0"/>
      <w:divBdr>
        <w:top w:val="none" w:sz="0" w:space="0" w:color="auto"/>
        <w:left w:val="none" w:sz="0" w:space="0" w:color="auto"/>
        <w:bottom w:val="none" w:sz="0" w:space="0" w:color="auto"/>
        <w:right w:val="none" w:sz="0" w:space="0" w:color="auto"/>
      </w:divBdr>
    </w:div>
    <w:div w:id="1464351645">
      <w:bodyDiv w:val="1"/>
      <w:marLeft w:val="0"/>
      <w:marRight w:val="0"/>
      <w:marTop w:val="0"/>
      <w:marBottom w:val="0"/>
      <w:divBdr>
        <w:top w:val="none" w:sz="0" w:space="0" w:color="auto"/>
        <w:left w:val="none" w:sz="0" w:space="0" w:color="auto"/>
        <w:bottom w:val="none" w:sz="0" w:space="0" w:color="auto"/>
        <w:right w:val="none" w:sz="0" w:space="0" w:color="auto"/>
      </w:divBdr>
    </w:div>
    <w:div w:id="1739591055">
      <w:bodyDiv w:val="1"/>
      <w:marLeft w:val="0"/>
      <w:marRight w:val="0"/>
      <w:marTop w:val="0"/>
      <w:marBottom w:val="0"/>
      <w:divBdr>
        <w:top w:val="none" w:sz="0" w:space="0" w:color="auto"/>
        <w:left w:val="none" w:sz="0" w:space="0" w:color="auto"/>
        <w:bottom w:val="none" w:sz="0" w:space="0" w:color="auto"/>
        <w:right w:val="none" w:sz="0" w:space="0" w:color="auto"/>
      </w:divBdr>
      <w:divsChild>
        <w:div w:id="1564411102">
          <w:marLeft w:val="518"/>
          <w:marRight w:val="0"/>
          <w:marTop w:val="20"/>
          <w:marBottom w:val="0"/>
          <w:divBdr>
            <w:top w:val="none" w:sz="0" w:space="0" w:color="auto"/>
            <w:left w:val="none" w:sz="0" w:space="0" w:color="auto"/>
            <w:bottom w:val="none" w:sz="0" w:space="0" w:color="auto"/>
            <w:right w:val="none" w:sz="0" w:space="0" w:color="auto"/>
          </w:divBdr>
        </w:div>
        <w:div w:id="1222862988">
          <w:marLeft w:val="518"/>
          <w:marRight w:val="0"/>
          <w:marTop w:val="0"/>
          <w:marBottom w:val="0"/>
          <w:divBdr>
            <w:top w:val="none" w:sz="0" w:space="0" w:color="auto"/>
            <w:left w:val="none" w:sz="0" w:space="0" w:color="auto"/>
            <w:bottom w:val="none" w:sz="0" w:space="0" w:color="auto"/>
            <w:right w:val="none" w:sz="0" w:space="0" w:color="auto"/>
          </w:divBdr>
        </w:div>
      </w:divsChild>
    </w:div>
    <w:div w:id="1755205520">
      <w:bodyDiv w:val="1"/>
      <w:marLeft w:val="0"/>
      <w:marRight w:val="0"/>
      <w:marTop w:val="0"/>
      <w:marBottom w:val="0"/>
      <w:divBdr>
        <w:top w:val="none" w:sz="0" w:space="0" w:color="auto"/>
        <w:left w:val="none" w:sz="0" w:space="0" w:color="auto"/>
        <w:bottom w:val="none" w:sz="0" w:space="0" w:color="auto"/>
        <w:right w:val="none" w:sz="0" w:space="0" w:color="auto"/>
      </w:divBdr>
    </w:div>
    <w:div w:id="1926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474B-3526-460D-A99D-324349A1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340</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Marie</dc:creator>
  <cp:lastModifiedBy>Anne Marie</cp:lastModifiedBy>
  <cp:revision>9</cp:revision>
  <dcterms:created xsi:type="dcterms:W3CDTF">2020-02-20T11:40:00Z</dcterms:created>
  <dcterms:modified xsi:type="dcterms:W3CDTF">2020-03-03T09:10:00Z</dcterms:modified>
</cp:coreProperties>
</file>