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E1" w:rsidRDefault="00DA53E1" w:rsidP="00DA53E1">
      <w:pPr>
        <w:jc w:val="center"/>
        <w:rPr>
          <w:rFonts w:ascii="Times New Roman" w:hAnsi="Times New Roman" w:cs="Times New Roman"/>
        </w:rPr>
      </w:pPr>
    </w:p>
    <w:p w:rsidR="00DA53E1" w:rsidRDefault="00DA53E1" w:rsidP="00DA53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A53E1" w:rsidRDefault="005514EA" w:rsidP="00DA53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Socialement vôtre – Partie 14</w:t>
      </w:r>
    </w:p>
    <w:p w:rsidR="0097528A" w:rsidRPr="00D06C94" w:rsidRDefault="0097528A">
      <w:pPr>
        <w:rPr>
          <w:rFonts w:ascii="Times New Roman" w:hAnsi="Times New Roman" w:cs="Times New Roman"/>
        </w:rPr>
      </w:pPr>
    </w:p>
    <w:p w:rsidR="0074383D" w:rsidRPr="00744636" w:rsidRDefault="00632698" w:rsidP="0097528A">
      <w:pPr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2</w:t>
      </w:r>
      <w:r w:rsidR="0097528A" w:rsidRPr="00744636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- </w:t>
      </w:r>
      <w:r w:rsidR="00124FB6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L’ascenseur social en question</w:t>
      </w:r>
    </w:p>
    <w:p w:rsidR="00403E83" w:rsidRPr="00D06C94" w:rsidRDefault="00124FB6" w:rsidP="00403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3E83" w:rsidRPr="00D06C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3E83" w:rsidRPr="00D06C9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Le « descenseur » social ?</w:t>
      </w:r>
    </w:p>
    <w:p w:rsidR="008859E3" w:rsidRPr="008859E3" w:rsidRDefault="008859E3" w:rsidP="008859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59E3">
        <w:rPr>
          <w:rFonts w:ascii="Times New Roman" w:hAnsi="Times New Roman" w:cs="Times New Roman"/>
          <w:i/>
          <w:sz w:val="24"/>
          <w:szCs w:val="24"/>
          <w:u w:val="single"/>
        </w:rPr>
        <w:t>Réponses attendues</w:t>
      </w:r>
      <w:r w:rsidRPr="008859E3">
        <w:rPr>
          <w:rFonts w:ascii="Times New Roman" w:hAnsi="Times New Roman" w:cs="Times New Roman"/>
          <w:i/>
          <w:sz w:val="24"/>
          <w:szCs w:val="24"/>
          <w:u w:val="single"/>
        </w:rPr>
        <w:t xml:space="preserve"> au DM10</w:t>
      </w:r>
      <w:r w:rsidRPr="008859E3">
        <w:rPr>
          <w:rFonts w:ascii="Times New Roman" w:hAnsi="Times New Roman" w:cs="Times New Roman"/>
          <w:i/>
          <w:sz w:val="24"/>
          <w:szCs w:val="24"/>
          <w:u w:val="single"/>
        </w:rPr>
        <w:t> :</w:t>
      </w:r>
    </w:p>
    <w:p w:rsidR="008859E3" w:rsidRPr="006E7DA8" w:rsidRDefault="008859E3" w:rsidP="006E7DA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A8">
        <w:rPr>
          <w:rFonts w:ascii="Times New Roman" w:hAnsi="Times New Roman" w:cs="Times New Roman"/>
          <w:sz w:val="24"/>
          <w:szCs w:val="24"/>
        </w:rPr>
        <w:t xml:space="preserve">La génération de l’après-guerre s’est élevée au-dessus de la condition de la génération précédente ; cette ascension sociale ne fonctionne plus ; la génération suivante se débat dans une trajectoire structurelle inversée, qui entraîne vers le bas. </w:t>
      </w:r>
    </w:p>
    <w:p w:rsidR="006E7DA8" w:rsidRPr="006E7DA8" w:rsidRDefault="006E7DA8" w:rsidP="006E7D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DA8" w:rsidRDefault="008859E3" w:rsidP="008859E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A8">
        <w:rPr>
          <w:rFonts w:ascii="Times New Roman" w:hAnsi="Times New Roman" w:cs="Times New Roman"/>
          <w:sz w:val="24"/>
          <w:szCs w:val="24"/>
        </w:rPr>
        <w:t xml:space="preserve">Le pacte républicain, via le fonctionnement des Institutions de l’État, garantit à chaque citoyen électeur une égalité des chances, par l’accès à l’éducation, au travail et à la protection sociale en général. Ce pacte est rompu puisque le fonctionnement structurel sécrète un nivellement vers le bas, jusqu’à l’exclusion. </w:t>
      </w:r>
    </w:p>
    <w:p w:rsidR="006E7DA8" w:rsidRPr="006E7DA8" w:rsidRDefault="006E7DA8" w:rsidP="006E7D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9E3" w:rsidRPr="006E7DA8" w:rsidRDefault="008859E3" w:rsidP="008859E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A8">
        <w:rPr>
          <w:rFonts w:ascii="Times New Roman" w:hAnsi="Times New Roman" w:cs="Times New Roman"/>
          <w:sz w:val="24"/>
          <w:szCs w:val="24"/>
        </w:rPr>
        <w:t xml:space="preserve">L’ascenseur social en panne pourrait </w:t>
      </w:r>
      <w:proofErr w:type="spellStart"/>
      <w:r w:rsidRPr="006E7DA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E7DA8">
        <w:rPr>
          <w:rFonts w:ascii="Times New Roman" w:hAnsi="Times New Roman" w:cs="Times New Roman"/>
          <w:sz w:val="24"/>
          <w:szCs w:val="24"/>
        </w:rPr>
        <w:t>-fonctionner sans changer sa nature, qui est l’élévation sociale des générations ; le descenseur social est un nouvel et unique ascenseur, à fonction exclusive : la descente.</w:t>
      </w:r>
    </w:p>
    <w:p w:rsidR="00C53919" w:rsidRDefault="00C53919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E3" w:rsidRDefault="006E7DA8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284F445" wp14:editId="619BC6BE">
            <wp:simplePos x="0" y="0"/>
            <wp:positionH relativeFrom="column">
              <wp:posOffset>4272280</wp:posOffset>
            </wp:positionH>
            <wp:positionV relativeFrom="paragraph">
              <wp:posOffset>143510</wp:posOffset>
            </wp:positionV>
            <wp:extent cx="12763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278" y="21352"/>
                <wp:lineTo x="21278" y="0"/>
                <wp:lineTo x="0" y="0"/>
              </wp:wrapPolygon>
            </wp:wrapThrough>
            <wp:docPr id="2" name="Picture 2" descr="Image result for zinedine zidane bl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zinedine zidane ble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59E3" w:rsidRPr="00D06C94" w:rsidRDefault="008859E3" w:rsidP="00885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C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C9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Étude de cas 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Zinédine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Zidane</w:t>
      </w:r>
    </w:p>
    <w:p w:rsidR="008859E3" w:rsidRDefault="008859E3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Zinédine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Zidane, dit « Zizou », est né en 1972 à Marseille. Footballeur international français qui a participé à, et remporté, la coupe du monde de 1998, il est aujourd’hui entraineur.</w:t>
      </w:r>
      <w:r w:rsidR="006E7DA8" w:rsidRPr="006E7DA8">
        <w:rPr>
          <w:noProof/>
        </w:rPr>
        <w:t xml:space="preserve"> </w:t>
      </w:r>
    </w:p>
    <w:p w:rsidR="006E7DA8" w:rsidRDefault="006E7DA8" w:rsidP="00885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E3" w:rsidRDefault="008859E3" w:rsidP="00885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l’article d’Emmanuel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Berretta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(texte 9) du</w:t>
      </w:r>
      <w:r w:rsidRPr="008859E3">
        <w:rPr>
          <w:rFonts w:ascii="Times New Roman" w:hAnsi="Times New Roman" w:cs="Times New Roman"/>
          <w:sz w:val="24"/>
          <w:szCs w:val="24"/>
        </w:rPr>
        <w:t xml:space="preserve"> magazine Le Point, </w:t>
      </w:r>
      <w:r>
        <w:rPr>
          <w:rFonts w:ascii="Times New Roman" w:hAnsi="Times New Roman" w:cs="Times New Roman"/>
          <w:sz w:val="24"/>
          <w:szCs w:val="24"/>
        </w:rPr>
        <w:t>dans lequel il</w:t>
      </w:r>
      <w:r w:rsidRPr="008859E3">
        <w:rPr>
          <w:rFonts w:ascii="Times New Roman" w:hAnsi="Times New Roman" w:cs="Times New Roman"/>
          <w:sz w:val="24"/>
          <w:szCs w:val="24"/>
        </w:rPr>
        <w:t xml:space="preserve"> interviewe le footballeur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9E3">
        <w:rPr>
          <w:rFonts w:ascii="Times New Roman" w:hAnsi="Times New Roman" w:cs="Times New Roman"/>
          <w:sz w:val="24"/>
          <w:szCs w:val="24"/>
        </w:rPr>
        <w:t xml:space="preserve">au sujet de son action conjointe avec le </w:t>
      </w:r>
      <w:proofErr w:type="spellStart"/>
      <w:r w:rsidRPr="008859E3">
        <w:rPr>
          <w:rFonts w:ascii="Times New Roman" w:hAnsi="Times New Roman" w:cs="Times New Roman"/>
          <w:sz w:val="24"/>
          <w:szCs w:val="24"/>
        </w:rPr>
        <w:t>Cress</w:t>
      </w:r>
      <w:proofErr w:type="spellEnd"/>
      <w:r w:rsidRPr="008859E3">
        <w:rPr>
          <w:rFonts w:ascii="Times New Roman" w:hAnsi="Times New Roman" w:cs="Times New Roman"/>
          <w:sz w:val="24"/>
          <w:szCs w:val="24"/>
        </w:rPr>
        <w:t>, en faveur des jeunes défavorisés.</w:t>
      </w:r>
    </w:p>
    <w:p w:rsidR="008859E3" w:rsidRDefault="008859E3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E3" w:rsidRDefault="00464EF9" w:rsidP="0046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F9">
        <w:rPr>
          <w:rFonts w:ascii="Times New Roman" w:hAnsi="Times New Roman" w:cs="Times New Roman"/>
          <w:sz w:val="24"/>
          <w:szCs w:val="24"/>
        </w:rPr>
        <w:t>L’indice sur son origine réside dans le choix de Zidane d’aller dans des cités populaires rencontrer des jeunes dans lesquels il dit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F9">
        <w:rPr>
          <w:rFonts w:ascii="Times New Roman" w:hAnsi="Times New Roman" w:cs="Times New Roman"/>
          <w:sz w:val="24"/>
          <w:szCs w:val="24"/>
        </w:rPr>
        <w:t>reconnaître : « Je commencerai... dans le quartier des 3 Cités. Ce qui m’intéresse c’est d’aller sur le terrain et d’échanger avec ces gamins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F9">
        <w:rPr>
          <w:rFonts w:ascii="Times New Roman" w:hAnsi="Times New Roman" w:cs="Times New Roman"/>
          <w:sz w:val="24"/>
          <w:szCs w:val="24"/>
        </w:rPr>
        <w:t>dans lesquels je me reconnais. »</w:t>
      </w:r>
      <w:r>
        <w:rPr>
          <w:rFonts w:ascii="Times New Roman" w:hAnsi="Times New Roman" w:cs="Times New Roman"/>
          <w:sz w:val="24"/>
          <w:szCs w:val="24"/>
        </w:rPr>
        <w:t xml:space="preserve"> Le texte permet également de repérer des é</w:t>
      </w:r>
      <w:r w:rsidRPr="00464EF9">
        <w:rPr>
          <w:rFonts w:ascii="Times New Roman" w:hAnsi="Times New Roman" w:cs="Times New Roman"/>
          <w:sz w:val="24"/>
          <w:szCs w:val="24"/>
        </w:rPr>
        <w:t>léments permettant de se représenter ses débuts professionnels : « je n’avais pas un talent naturel au départ. J’avais des lacunes. J’avais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F9">
        <w:rPr>
          <w:rFonts w:ascii="Times New Roman" w:hAnsi="Times New Roman" w:cs="Times New Roman"/>
          <w:sz w:val="24"/>
          <w:szCs w:val="24"/>
        </w:rPr>
        <w:t>beaucoup à apprendre. »</w:t>
      </w:r>
    </w:p>
    <w:p w:rsidR="008859E3" w:rsidRDefault="008859E3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EF9" w:rsidRDefault="00464EF9" w:rsidP="0046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F9">
        <w:rPr>
          <w:rFonts w:ascii="Times New Roman" w:hAnsi="Times New Roman" w:cs="Times New Roman"/>
          <w:sz w:val="24"/>
          <w:szCs w:val="24"/>
        </w:rPr>
        <w:lastRenderedPageBreak/>
        <w:t>Selon Zidane, la socialisation de l’enfant passe par l’écoute des professionnels, l’apprentissage, la ténacité, le respect des règles, et par</w:t>
      </w:r>
      <w:r>
        <w:rPr>
          <w:rFonts w:ascii="Times New Roman" w:hAnsi="Times New Roman" w:cs="Times New Roman"/>
          <w:sz w:val="24"/>
          <w:szCs w:val="24"/>
        </w:rPr>
        <w:t xml:space="preserve"> le fait d’avoir une passion. Les f</w:t>
      </w:r>
      <w:r w:rsidRPr="00464EF9">
        <w:rPr>
          <w:rFonts w:ascii="Times New Roman" w:hAnsi="Times New Roman" w:cs="Times New Roman"/>
          <w:sz w:val="24"/>
          <w:szCs w:val="24"/>
        </w:rPr>
        <w:t>acteurs en jeu dans la s</w:t>
      </w:r>
      <w:r>
        <w:rPr>
          <w:rFonts w:ascii="Times New Roman" w:hAnsi="Times New Roman" w:cs="Times New Roman"/>
          <w:sz w:val="24"/>
          <w:szCs w:val="24"/>
        </w:rPr>
        <w:t>ocialisation ont deux origines :</w:t>
      </w:r>
      <w:r w:rsidRPr="0046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EF9" w:rsidRDefault="00464EF9" w:rsidP="00464E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F9">
        <w:rPr>
          <w:rFonts w:ascii="Times New Roman" w:hAnsi="Times New Roman" w:cs="Times New Roman"/>
          <w:sz w:val="24"/>
          <w:szCs w:val="24"/>
        </w:rPr>
        <w:t>la socialisation correspond</w:t>
      </w:r>
      <w:r>
        <w:rPr>
          <w:rFonts w:ascii="Times New Roman" w:hAnsi="Times New Roman" w:cs="Times New Roman"/>
          <w:sz w:val="24"/>
          <w:szCs w:val="24"/>
        </w:rPr>
        <w:t>ant</w:t>
      </w:r>
      <w:r w:rsidRPr="00464EF9">
        <w:rPr>
          <w:rFonts w:ascii="Times New Roman" w:hAnsi="Times New Roman" w:cs="Times New Roman"/>
          <w:sz w:val="24"/>
          <w:szCs w:val="24"/>
        </w:rPr>
        <w:t xml:space="preserve"> à la construction </w:t>
      </w:r>
      <w:r>
        <w:rPr>
          <w:rFonts w:ascii="Times New Roman" w:hAnsi="Times New Roman" w:cs="Times New Roman"/>
          <w:sz w:val="24"/>
          <w:szCs w:val="24"/>
        </w:rPr>
        <w:t>identitaire des jeunes, commenc</w:t>
      </w:r>
      <w:r w:rsidRPr="00464EF9">
        <w:rPr>
          <w:rFonts w:ascii="Times New Roman" w:hAnsi="Times New Roman" w:cs="Times New Roman"/>
          <w:sz w:val="24"/>
          <w:szCs w:val="24"/>
        </w:rPr>
        <w:t>e</w:t>
      </w:r>
      <w:r w:rsidRPr="00464EF9">
        <w:rPr>
          <w:rFonts w:ascii="Times New Roman" w:hAnsi="Times New Roman" w:cs="Times New Roman"/>
          <w:sz w:val="24"/>
          <w:szCs w:val="24"/>
        </w:rPr>
        <w:t xml:space="preserve"> </w:t>
      </w:r>
      <w:r w:rsidRPr="00464EF9">
        <w:rPr>
          <w:rFonts w:ascii="Times New Roman" w:hAnsi="Times New Roman" w:cs="Times New Roman"/>
          <w:sz w:val="24"/>
          <w:szCs w:val="24"/>
        </w:rPr>
        <w:t>dans l’enfance (famille et école, qui, dans certains milieux défavorisés, y contribuent difficilement pour cause d’acculturation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64EF9">
        <w:rPr>
          <w:rFonts w:ascii="Times New Roman" w:hAnsi="Times New Roman" w:cs="Times New Roman"/>
          <w:sz w:val="24"/>
          <w:szCs w:val="24"/>
        </w:rPr>
        <w:t>),</w:t>
      </w:r>
      <w:r w:rsidRPr="0046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Pr="00464EF9">
        <w:rPr>
          <w:rFonts w:ascii="Times New Roman" w:hAnsi="Times New Roman" w:cs="Times New Roman"/>
          <w:sz w:val="24"/>
          <w:szCs w:val="24"/>
        </w:rPr>
        <w:t xml:space="preserve">explorée à l’adolescence avec </w:t>
      </w:r>
      <w:r w:rsidRPr="00464EF9">
        <w:rPr>
          <w:rFonts w:ascii="Times New Roman" w:hAnsi="Times New Roman" w:cs="Times New Roman"/>
          <w:sz w:val="24"/>
          <w:szCs w:val="24"/>
        </w:rPr>
        <w:t>les « pairs »</w:t>
      </w:r>
      <w:r w:rsidRPr="00464EF9">
        <w:rPr>
          <w:rFonts w:ascii="Times New Roman" w:hAnsi="Times New Roman" w:cs="Times New Roman"/>
          <w:sz w:val="24"/>
          <w:szCs w:val="24"/>
        </w:rPr>
        <w:t>/copains, parfois dans le rejet des normes d’une société où ils sont eux-mêmes rejetés car mis</w:t>
      </w:r>
      <w:r w:rsidRPr="0046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échec ;</w:t>
      </w:r>
    </w:p>
    <w:p w:rsidR="00464EF9" w:rsidRPr="00464EF9" w:rsidRDefault="00464EF9" w:rsidP="00464E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F9">
        <w:rPr>
          <w:rFonts w:ascii="Times New Roman" w:hAnsi="Times New Roman" w:cs="Times New Roman"/>
          <w:sz w:val="24"/>
          <w:szCs w:val="24"/>
        </w:rPr>
        <w:t xml:space="preserve">les pratiques associatives sportives, culturelles, de loisirs, politiques ou autres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Pr="00464EF9">
        <w:rPr>
          <w:rFonts w:ascii="Times New Roman" w:hAnsi="Times New Roman" w:cs="Times New Roman"/>
          <w:sz w:val="24"/>
          <w:szCs w:val="24"/>
        </w:rPr>
        <w:t>sont un constructeur du lien social indispensable</w:t>
      </w:r>
      <w:r w:rsidRPr="00464EF9">
        <w:rPr>
          <w:rFonts w:ascii="Times New Roman" w:hAnsi="Times New Roman" w:cs="Times New Roman"/>
          <w:sz w:val="24"/>
          <w:szCs w:val="24"/>
        </w:rPr>
        <w:t xml:space="preserve"> </w:t>
      </w:r>
      <w:r w:rsidRPr="00464EF9">
        <w:rPr>
          <w:rFonts w:ascii="Times New Roman" w:hAnsi="Times New Roman" w:cs="Times New Roman"/>
          <w:sz w:val="24"/>
          <w:szCs w:val="24"/>
        </w:rPr>
        <w:t>à cette construction identitaire.</w:t>
      </w:r>
    </w:p>
    <w:p w:rsidR="00464EF9" w:rsidRDefault="00464EF9" w:rsidP="0046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EF9" w:rsidRDefault="00464EF9" w:rsidP="0046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 de l’immigration,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Zinédine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Zidane représente un symbole d’intégration. Il incarne la « réussite française » puisqu’issu d’un milieu modeste, et personnifie la France « </w:t>
      </w:r>
      <w:r w:rsidR="00E3497E">
        <w:rPr>
          <w:rFonts w:ascii="Times New Roman" w:hAnsi="Times New Roman" w:cs="Times New Roman"/>
          <w:sz w:val="24"/>
          <w:szCs w:val="24"/>
        </w:rPr>
        <w:t>black-blanc-beur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E3497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3497E">
        <w:rPr>
          <w:rFonts w:ascii="Times New Roman" w:hAnsi="Times New Roman" w:cs="Times New Roman"/>
          <w:sz w:val="24"/>
          <w:szCs w:val="24"/>
        </w:rPr>
        <w:t>.</w:t>
      </w:r>
    </w:p>
    <w:p w:rsidR="00464EF9" w:rsidRDefault="00464EF9" w:rsidP="0046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97E" w:rsidRDefault="00E3497E" w:rsidP="0046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97E" w:rsidRPr="00D06C94" w:rsidRDefault="00E3497E" w:rsidP="00E34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C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C9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Étude de cas :</w:t>
      </w:r>
      <w:r>
        <w:rPr>
          <w:rFonts w:ascii="Times New Roman" w:hAnsi="Times New Roman" w:cs="Times New Roman"/>
          <w:b/>
          <w:sz w:val="28"/>
          <w:szCs w:val="28"/>
        </w:rPr>
        <w:t xml:space="preserve"> Nadir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Dendoune</w:t>
      </w:r>
      <w:proofErr w:type="spellEnd"/>
    </w:p>
    <w:p w:rsidR="00E3497E" w:rsidRDefault="00E3497E" w:rsidP="0046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Écoutez la piste 15 ; lisez la transcription (texte 10) si nécessaire.</w:t>
      </w:r>
    </w:p>
    <w:p w:rsidR="00E3497E" w:rsidRPr="006E7DA8" w:rsidRDefault="00E3497E" w:rsidP="00464E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7DA8">
        <w:rPr>
          <w:rFonts w:ascii="Times New Roman" w:hAnsi="Times New Roman" w:cs="Times New Roman"/>
          <w:color w:val="FF0000"/>
          <w:sz w:val="24"/>
          <w:szCs w:val="24"/>
        </w:rPr>
        <w:t>Puis faites le Quizz.</w:t>
      </w:r>
    </w:p>
    <w:p w:rsidR="008859E3" w:rsidRDefault="008859E3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59E3" w:rsidSect="0097528A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D" w:rsidRDefault="0076552D" w:rsidP="0097528A">
      <w:pPr>
        <w:spacing w:after="0" w:line="240" w:lineRule="auto"/>
      </w:pPr>
      <w:r>
        <w:separator/>
      </w:r>
    </w:p>
  </w:endnote>
  <w:endnote w:type="continuationSeparator" w:id="0">
    <w:p w:rsidR="0076552D" w:rsidRDefault="0076552D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6E7DA8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6E7DA8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D" w:rsidRDefault="0076552D" w:rsidP="0097528A">
      <w:pPr>
        <w:spacing w:after="0" w:line="240" w:lineRule="auto"/>
      </w:pPr>
      <w:r>
        <w:separator/>
      </w:r>
    </w:p>
  </w:footnote>
  <w:footnote w:type="continuationSeparator" w:id="0">
    <w:p w:rsidR="0076552D" w:rsidRDefault="0076552D" w:rsidP="0097528A">
      <w:pPr>
        <w:spacing w:after="0" w:line="240" w:lineRule="auto"/>
      </w:pPr>
      <w:r>
        <w:continuationSeparator/>
      </w:r>
    </w:p>
  </w:footnote>
  <w:footnote w:id="1">
    <w:p w:rsidR="00464EF9" w:rsidRDefault="00464EF9" w:rsidP="00464E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adaptation</w:t>
      </w:r>
      <w:proofErr w:type="gramEnd"/>
      <w:r>
        <w:t xml:space="preserve"> d’un individu à une culture étrangère avec laquelle il est en contact ; processus par lequel un groupe humain</w:t>
      </w:r>
      <w:r>
        <w:t xml:space="preserve"> </w:t>
      </w:r>
      <w:r>
        <w:t>assimile tout ou partie des valeurs culturelles d’un autre groupe humain (ce processus est en relation avec celui de la déculturation :</w:t>
      </w:r>
      <w:r>
        <w:t xml:space="preserve"> </w:t>
      </w:r>
      <w:r>
        <w:t>dégradation ou perte de l’identité culturelle d’origine).</w:t>
      </w:r>
    </w:p>
  </w:footnote>
  <w:footnote w:id="2">
    <w:p w:rsidR="00E3497E" w:rsidRDefault="00E3497E">
      <w:pPr>
        <w:pStyle w:val="FootnoteText"/>
      </w:pPr>
      <w:r>
        <w:rPr>
          <w:rStyle w:val="FootnoteReference"/>
        </w:rPr>
        <w:footnoteRef/>
      </w:r>
      <w:r>
        <w:t xml:space="preserve"> Expression née dans les années 1990 pour représenter la France multi-ethnique</w:t>
      </w:r>
      <w:r>
        <w:br/>
        <w:t xml:space="preserve">Pour en savoir plus : </w:t>
      </w:r>
      <w:hyperlink r:id="rId1" w:history="1">
        <w:r w:rsidRPr="00B17A46">
          <w:rPr>
            <w:rStyle w:val="Hyperlink"/>
          </w:rPr>
          <w:t>https://www.franceculture.fr/sociologie/slogan-pejoratif-ou-cri-de-ralliement-dune-france-en-liesse-histoire-du-black-blanc-beur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1" w:rsidRDefault="00DA53E1" w:rsidP="00DA53E1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36"/>
        <w:szCs w:val="36"/>
      </w:rPr>
      <w:t>École Centrale Pékin</w:t>
    </w:r>
    <w:r>
      <w:rPr>
        <w:rFonts w:ascii="Times New Roman" w:hAnsi="Times New Roman" w:cs="Times New Roman"/>
        <w:sz w:val="36"/>
        <w:szCs w:val="36"/>
      </w:rPr>
      <w:tab/>
    </w:r>
    <w:r>
      <w:rPr>
        <w:rFonts w:ascii="Times New Roman" w:hAnsi="Times New Roman" w:cs="Times New Roman"/>
        <w:sz w:val="28"/>
        <w:szCs w:val="28"/>
      </w:rPr>
      <w:t>Année académique 2019-2020</w:t>
    </w:r>
  </w:p>
  <w:p w:rsidR="00DA53E1" w:rsidRPr="00DA53E1" w:rsidRDefault="00DA53E1" w:rsidP="00DA53E1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ab/>
    </w:r>
    <w:proofErr w:type="gramStart"/>
    <w:r>
      <w:rPr>
        <w:rFonts w:ascii="Times New Roman" w:hAnsi="Times New Roman" w:cs="Times New Roman"/>
        <w:sz w:val="28"/>
        <w:szCs w:val="28"/>
      </w:rPr>
      <w:t>semestre</w:t>
    </w:r>
    <w:proofErr w:type="gramEnd"/>
    <w:r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29"/>
    <w:multiLevelType w:val="hybridMultilevel"/>
    <w:tmpl w:val="51A0BF86"/>
    <w:lvl w:ilvl="0" w:tplc="325E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69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ED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8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69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EC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AD2EF7"/>
    <w:multiLevelType w:val="hybridMultilevel"/>
    <w:tmpl w:val="D23A8B0E"/>
    <w:lvl w:ilvl="0" w:tplc="2732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0D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CB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4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0C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6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FB6A66"/>
    <w:multiLevelType w:val="hybridMultilevel"/>
    <w:tmpl w:val="5054413E"/>
    <w:lvl w:ilvl="0" w:tplc="772E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8B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4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E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5E32BF"/>
    <w:multiLevelType w:val="hybridMultilevel"/>
    <w:tmpl w:val="B63E0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53A8"/>
    <w:multiLevelType w:val="hybridMultilevel"/>
    <w:tmpl w:val="246A7958"/>
    <w:lvl w:ilvl="0" w:tplc="B05A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8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C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2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6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4D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FB4DF1"/>
    <w:multiLevelType w:val="hybridMultilevel"/>
    <w:tmpl w:val="3880EA1A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52E2FE6">
      <w:numFmt w:val="bullet"/>
      <w:lvlText w:val=""/>
      <w:lvlJc w:val="left"/>
      <w:pPr>
        <w:ind w:left="1800" w:hanging="720"/>
      </w:pPr>
      <w:rPr>
        <w:rFonts w:ascii="Wingdings" w:eastAsiaTheme="minorEastAsia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6E4D"/>
    <w:multiLevelType w:val="hybridMultilevel"/>
    <w:tmpl w:val="BF1E5700"/>
    <w:lvl w:ilvl="0" w:tplc="FFBECFB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4379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E25A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99C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C98B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ECD2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D08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EA86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4874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85DAC"/>
    <w:multiLevelType w:val="hybridMultilevel"/>
    <w:tmpl w:val="BD04FDBC"/>
    <w:lvl w:ilvl="0" w:tplc="D194D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8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0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8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27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C45F6D"/>
    <w:multiLevelType w:val="hybridMultilevel"/>
    <w:tmpl w:val="582AA662"/>
    <w:lvl w:ilvl="0" w:tplc="B1F2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2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E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09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04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8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100D84"/>
    <w:multiLevelType w:val="hybridMultilevel"/>
    <w:tmpl w:val="F7A06A5C"/>
    <w:lvl w:ilvl="0" w:tplc="28FCB6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32FD8"/>
    <w:multiLevelType w:val="hybridMultilevel"/>
    <w:tmpl w:val="5956D4D2"/>
    <w:lvl w:ilvl="0" w:tplc="2E5E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C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0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C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E8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B0CAC"/>
    <w:multiLevelType w:val="hybridMultilevel"/>
    <w:tmpl w:val="B11295FA"/>
    <w:lvl w:ilvl="0" w:tplc="06C6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0F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AE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C8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A2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8D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84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FA55AE"/>
    <w:multiLevelType w:val="hybridMultilevel"/>
    <w:tmpl w:val="63589314"/>
    <w:lvl w:ilvl="0" w:tplc="D4600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6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4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A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A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8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0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FC67FF"/>
    <w:multiLevelType w:val="hybridMultilevel"/>
    <w:tmpl w:val="D416FF32"/>
    <w:lvl w:ilvl="0" w:tplc="B5C6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B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4D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64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F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6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4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06156C"/>
    <w:multiLevelType w:val="hybridMultilevel"/>
    <w:tmpl w:val="0DBE771E"/>
    <w:lvl w:ilvl="0" w:tplc="49E2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86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C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E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04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8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2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591058"/>
    <w:multiLevelType w:val="hybridMultilevel"/>
    <w:tmpl w:val="889E9CD6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67C65"/>
    <w:multiLevelType w:val="hybridMultilevel"/>
    <w:tmpl w:val="98CA2B74"/>
    <w:lvl w:ilvl="0" w:tplc="5DEC8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94B8B"/>
    <w:multiLevelType w:val="hybridMultilevel"/>
    <w:tmpl w:val="9AC4E6AE"/>
    <w:lvl w:ilvl="0" w:tplc="4756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4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C4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7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8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2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964046"/>
    <w:multiLevelType w:val="hybridMultilevel"/>
    <w:tmpl w:val="E7C2A07C"/>
    <w:lvl w:ilvl="0" w:tplc="2720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65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C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4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4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6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08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8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E7629D"/>
    <w:multiLevelType w:val="hybridMultilevel"/>
    <w:tmpl w:val="B8AC19E4"/>
    <w:lvl w:ilvl="0" w:tplc="881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23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A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6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A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E856AE"/>
    <w:multiLevelType w:val="hybridMultilevel"/>
    <w:tmpl w:val="328A1DB6"/>
    <w:lvl w:ilvl="0" w:tplc="462A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7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A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C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8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0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15"/>
  </w:num>
  <w:num w:numId="5">
    <w:abstractNumId w:val="16"/>
  </w:num>
  <w:num w:numId="6">
    <w:abstractNumId w:val="13"/>
  </w:num>
  <w:num w:numId="7">
    <w:abstractNumId w:val="1"/>
  </w:num>
  <w:num w:numId="8">
    <w:abstractNumId w:val="8"/>
  </w:num>
  <w:num w:numId="9">
    <w:abstractNumId w:val="19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5"/>
  </w:num>
  <w:num w:numId="16">
    <w:abstractNumId w:val="2"/>
  </w:num>
  <w:num w:numId="17">
    <w:abstractNumId w:val="18"/>
  </w:num>
  <w:num w:numId="18">
    <w:abstractNumId w:val="20"/>
  </w:num>
  <w:num w:numId="19">
    <w:abstractNumId w:val="7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237DA"/>
    <w:rsid w:val="000901D7"/>
    <w:rsid w:val="00091EE8"/>
    <w:rsid w:val="000B14A6"/>
    <w:rsid w:val="000E4D5D"/>
    <w:rsid w:val="00124FB6"/>
    <w:rsid w:val="0014486F"/>
    <w:rsid w:val="001F7261"/>
    <w:rsid w:val="002F24B4"/>
    <w:rsid w:val="00336A81"/>
    <w:rsid w:val="00336C37"/>
    <w:rsid w:val="0035620A"/>
    <w:rsid w:val="003A5593"/>
    <w:rsid w:val="00403E83"/>
    <w:rsid w:val="00464EF9"/>
    <w:rsid w:val="00496067"/>
    <w:rsid w:val="004E7B41"/>
    <w:rsid w:val="005514EA"/>
    <w:rsid w:val="00556264"/>
    <w:rsid w:val="005C14D5"/>
    <w:rsid w:val="006064AC"/>
    <w:rsid w:val="00632698"/>
    <w:rsid w:val="006372EA"/>
    <w:rsid w:val="0067205E"/>
    <w:rsid w:val="006E476E"/>
    <w:rsid w:val="006E7DA8"/>
    <w:rsid w:val="0074383D"/>
    <w:rsid w:val="00744636"/>
    <w:rsid w:val="00750949"/>
    <w:rsid w:val="0076552D"/>
    <w:rsid w:val="00770640"/>
    <w:rsid w:val="00783B91"/>
    <w:rsid w:val="007A1D4F"/>
    <w:rsid w:val="007F360A"/>
    <w:rsid w:val="00826BA7"/>
    <w:rsid w:val="008859E3"/>
    <w:rsid w:val="008F6603"/>
    <w:rsid w:val="00913F8F"/>
    <w:rsid w:val="009324ED"/>
    <w:rsid w:val="0097528A"/>
    <w:rsid w:val="00A345CC"/>
    <w:rsid w:val="00A420B0"/>
    <w:rsid w:val="00AC53F2"/>
    <w:rsid w:val="00AD2DE2"/>
    <w:rsid w:val="00B87EDC"/>
    <w:rsid w:val="00BD71FB"/>
    <w:rsid w:val="00BF7DE9"/>
    <w:rsid w:val="00C53919"/>
    <w:rsid w:val="00CC25EE"/>
    <w:rsid w:val="00CE2DC9"/>
    <w:rsid w:val="00D06C94"/>
    <w:rsid w:val="00D94160"/>
    <w:rsid w:val="00DA53E1"/>
    <w:rsid w:val="00DB6207"/>
    <w:rsid w:val="00DF1C93"/>
    <w:rsid w:val="00E3086C"/>
    <w:rsid w:val="00E3497E"/>
    <w:rsid w:val="00E73C76"/>
    <w:rsid w:val="00E87C34"/>
    <w:rsid w:val="00ED0EB1"/>
    <w:rsid w:val="00ED4CAF"/>
    <w:rsid w:val="00F60226"/>
    <w:rsid w:val="00F60649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culture.fr/sociologie/slogan-pejoratif-ou-cri-de-ralliement-dune-france-en-liesse-histoire-du-black-blanc-be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B54E-51F3-4E89-B203-78AC554E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Anne Cournault</cp:lastModifiedBy>
  <cp:revision>5</cp:revision>
  <dcterms:created xsi:type="dcterms:W3CDTF">2020-05-17T05:53:00Z</dcterms:created>
  <dcterms:modified xsi:type="dcterms:W3CDTF">2020-05-17T06:57:00Z</dcterms:modified>
</cp:coreProperties>
</file>