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7234" w14:textId="02293570" w:rsidR="00C00106" w:rsidRDefault="00C00106" w:rsidP="00C00106">
      <w:pPr>
        <w:jc w:val="both"/>
        <w:rPr>
          <w:sz w:val="32"/>
          <w:szCs w:val="32"/>
        </w:rPr>
      </w:pPr>
      <w:r w:rsidRPr="007D3316">
        <w:rPr>
          <w:sz w:val="32"/>
          <w:szCs w:val="32"/>
        </w:rPr>
        <w:t>Question 1 et question 2</w:t>
      </w:r>
      <w:r w:rsidR="0021180C">
        <w:rPr>
          <w:sz w:val="32"/>
          <w:szCs w:val="32"/>
        </w:rPr>
        <w:t> :</w:t>
      </w:r>
    </w:p>
    <w:p w14:paraId="44F163AD" w14:textId="77777777" w:rsidR="0021180C" w:rsidRPr="007D3316" w:rsidRDefault="0021180C" w:rsidP="00C00106">
      <w:pPr>
        <w:jc w:val="both"/>
        <w:rPr>
          <w:sz w:val="32"/>
          <w:szCs w:val="32"/>
        </w:rPr>
      </w:pPr>
    </w:p>
    <w:p w14:paraId="1A7C16F9" w14:textId="77777777" w:rsidR="00C00106" w:rsidRPr="007D3316" w:rsidRDefault="00C00106" w:rsidP="00C00106">
      <w:pPr>
        <w:jc w:val="both"/>
        <w:rPr>
          <w:sz w:val="28"/>
          <w:szCs w:val="28"/>
        </w:rPr>
      </w:pPr>
      <w:r w:rsidRPr="007D3316">
        <w:rPr>
          <w:sz w:val="28"/>
          <w:szCs w:val="28"/>
        </w:rPr>
        <w:t xml:space="preserve">Dans la période de croissance économique des Trente Glorieuses, la France a élaboré une série de mesures pour améliorer la vie nationale et assurer la stabilité sociale. </w:t>
      </w:r>
      <w:r w:rsidRPr="007D3316">
        <w:rPr>
          <w:rFonts w:hint="eastAsia"/>
          <w:sz w:val="28"/>
          <w:szCs w:val="28"/>
        </w:rPr>
        <w:t>Ces</w:t>
      </w:r>
      <w:r w:rsidRPr="007D3316">
        <w:rPr>
          <w:sz w:val="28"/>
          <w:szCs w:val="28"/>
        </w:rPr>
        <w:t> mesures politiques ont été encore améliorées à la fin de 20</w:t>
      </w:r>
      <w:r w:rsidRPr="007D3316">
        <w:rPr>
          <w:sz w:val="28"/>
          <w:szCs w:val="28"/>
          <w:vertAlign w:val="superscript"/>
        </w:rPr>
        <w:t>ème</w:t>
      </w:r>
      <w:r w:rsidRPr="007D3316">
        <w:rPr>
          <w:sz w:val="28"/>
          <w:szCs w:val="28"/>
        </w:rPr>
        <w:t xml:space="preserve"> siècle. Les diverses allocations ont apparu pour réduire l’écart entre les riches et les pauvres.  Et l’augmentation de salaire minimum et la diminution de durée hebdomadaire de travail ont mis les Françaises à la vie décontracté. Mais, </w:t>
      </w:r>
      <w:r w:rsidRPr="007D3316">
        <w:rPr>
          <w:rFonts w:hint="eastAsia"/>
          <w:sz w:val="28"/>
          <w:szCs w:val="28"/>
        </w:rPr>
        <w:t>l</w:t>
      </w:r>
      <w:r w:rsidRPr="007D3316">
        <w:rPr>
          <w:sz w:val="28"/>
          <w:szCs w:val="28"/>
        </w:rPr>
        <w:t xml:space="preserve">e fonctionnement de ces politiques compte sur les taxes élevées. </w:t>
      </w:r>
    </w:p>
    <w:p w14:paraId="258A1F62" w14:textId="77777777" w:rsidR="00C00106" w:rsidRPr="007D3316" w:rsidRDefault="00C00106" w:rsidP="00C00106">
      <w:pPr>
        <w:jc w:val="both"/>
        <w:rPr>
          <w:sz w:val="28"/>
          <w:szCs w:val="28"/>
        </w:rPr>
      </w:pPr>
      <w:r w:rsidRPr="007D3316">
        <w:rPr>
          <w:sz w:val="28"/>
          <w:szCs w:val="28"/>
        </w:rPr>
        <w:t xml:space="preserve">Les abus relatifs caché à cause de </w:t>
      </w:r>
      <w:r w:rsidRPr="007D3316">
        <w:rPr>
          <w:rFonts w:hint="eastAsia"/>
          <w:sz w:val="28"/>
          <w:szCs w:val="28"/>
        </w:rPr>
        <w:t>l</w:t>
      </w:r>
      <w:r w:rsidRPr="007D3316">
        <w:rPr>
          <w:sz w:val="28"/>
          <w:szCs w:val="28"/>
        </w:rPr>
        <w:t xml:space="preserve">a croissance économique rapide s’exposent au grand jour après le </w:t>
      </w:r>
      <w:r w:rsidRPr="007D3316">
        <w:rPr>
          <w:rFonts w:hint="eastAsia"/>
          <w:sz w:val="28"/>
          <w:szCs w:val="28"/>
        </w:rPr>
        <w:t>r</w:t>
      </w:r>
      <w:r w:rsidRPr="007D3316">
        <w:rPr>
          <w:sz w:val="28"/>
          <w:szCs w:val="28"/>
        </w:rPr>
        <w:t xml:space="preserve">alentissement économique et la retraite des </w:t>
      </w:r>
      <w:proofErr w:type="spellStart"/>
      <w:r w:rsidRPr="007D3316">
        <w:rPr>
          <w:sz w:val="28"/>
          <w:szCs w:val="28"/>
        </w:rPr>
        <w:t>baby-bommers</w:t>
      </w:r>
      <w:proofErr w:type="spellEnd"/>
      <w:r w:rsidRPr="007D3316">
        <w:rPr>
          <w:sz w:val="28"/>
          <w:szCs w:val="28"/>
        </w:rPr>
        <w:t>.  L’augmentation de salaires pour les travailleurs et des taxes élevées augmentent les coûts de production et réduisent la compétitivité des entreprises</w:t>
      </w:r>
      <w:r w:rsidRPr="007D3316">
        <w:rPr>
          <w:rFonts w:hint="eastAsia"/>
          <w:sz w:val="28"/>
          <w:szCs w:val="28"/>
        </w:rPr>
        <w:t>,</w:t>
      </w:r>
      <w:r w:rsidRPr="007D3316">
        <w:rPr>
          <w:sz w:val="28"/>
          <w:szCs w:val="28"/>
        </w:rPr>
        <w:t xml:space="preserve"> ce qui freine le développement économique. En outre, taux de chômage élevé et emploi difficile sont directement causés par </w:t>
      </w:r>
      <w:r w:rsidRPr="007D3316">
        <w:rPr>
          <w:rFonts w:hint="eastAsia"/>
          <w:sz w:val="28"/>
          <w:szCs w:val="28"/>
        </w:rPr>
        <w:t>le</w:t>
      </w:r>
      <w:r w:rsidRPr="007D3316">
        <w:rPr>
          <w:sz w:val="28"/>
          <w:szCs w:val="28"/>
        </w:rPr>
        <w:t xml:space="preserve"> système d’évaluation sociale. </w:t>
      </w:r>
      <w:r w:rsidRPr="007D3316">
        <w:rPr>
          <w:rFonts w:hint="eastAsia"/>
          <w:sz w:val="28"/>
          <w:szCs w:val="28"/>
        </w:rPr>
        <w:t>Si</w:t>
      </w:r>
      <w:r w:rsidRPr="007D3316">
        <w:rPr>
          <w:sz w:val="28"/>
          <w:szCs w:val="28"/>
        </w:rPr>
        <w:t xml:space="preserve">multanément, </w:t>
      </w:r>
      <w:r w:rsidRPr="007D3316">
        <w:rPr>
          <w:rFonts w:hint="eastAsia"/>
          <w:sz w:val="28"/>
          <w:szCs w:val="28"/>
        </w:rPr>
        <w:t>l</w:t>
      </w:r>
      <w:r w:rsidRPr="007D3316">
        <w:rPr>
          <w:sz w:val="28"/>
          <w:szCs w:val="28"/>
        </w:rPr>
        <w:t>a législation française sur la protection des travailleurs surprotège les employés, ce qui empêche les entreprises d’embaucher plus de travailleurs.</w:t>
      </w:r>
      <w:r w:rsidRPr="007D3316">
        <w:rPr>
          <w:rFonts w:hint="eastAsia"/>
          <w:sz w:val="28"/>
          <w:szCs w:val="28"/>
        </w:rPr>
        <w:t xml:space="preserve"> </w:t>
      </w:r>
    </w:p>
    <w:p w14:paraId="3EE2ACAC" w14:textId="77777777" w:rsidR="00C00106" w:rsidRPr="007D3316" w:rsidRDefault="00C00106" w:rsidP="00C00106">
      <w:pPr>
        <w:jc w:val="both"/>
        <w:rPr>
          <w:sz w:val="28"/>
          <w:szCs w:val="28"/>
        </w:rPr>
      </w:pPr>
      <w:r w:rsidRPr="007D3316">
        <w:rPr>
          <w:sz w:val="28"/>
          <w:szCs w:val="28"/>
        </w:rPr>
        <w:t>Face à ces problèmes, l’autorité ont essayé de proposer des mesures. E</w:t>
      </w:r>
      <w:r w:rsidRPr="007D3316">
        <w:rPr>
          <w:rFonts w:hint="eastAsia"/>
          <w:sz w:val="28"/>
          <w:szCs w:val="28"/>
        </w:rPr>
        <w:t>n</w:t>
      </w:r>
      <w:r w:rsidRPr="007D3316">
        <w:rPr>
          <w:sz w:val="28"/>
          <w:szCs w:val="28"/>
        </w:rPr>
        <w:t xml:space="preserve"> 2006, le gouvernement s’est préparé à appliquer « la première loi sur les contrats de travail », qui facilite le licenciement des jeunes par l’entreprise. Mais cela été contesté par de nombreux jeunes.</w:t>
      </w:r>
    </w:p>
    <w:p w14:paraId="1907138F" w14:textId="77777777" w:rsidR="00C00106" w:rsidRDefault="00C00106" w:rsidP="00C00106">
      <w:pPr>
        <w:jc w:val="both"/>
        <w:rPr>
          <w:sz w:val="32"/>
          <w:szCs w:val="32"/>
        </w:rPr>
      </w:pPr>
    </w:p>
    <w:p w14:paraId="3F861CF5" w14:textId="77777777" w:rsidR="00C00106" w:rsidRPr="007D3316" w:rsidRDefault="00C00106" w:rsidP="00C00106">
      <w:pPr>
        <w:jc w:val="both"/>
        <w:rPr>
          <w:sz w:val="32"/>
          <w:szCs w:val="32"/>
        </w:rPr>
      </w:pPr>
    </w:p>
    <w:p w14:paraId="1711ABD6" w14:textId="3A03F1BC" w:rsidR="00C00106" w:rsidRDefault="00C00106" w:rsidP="00C00106">
      <w:pPr>
        <w:jc w:val="both"/>
        <w:rPr>
          <w:sz w:val="32"/>
          <w:szCs w:val="32"/>
        </w:rPr>
      </w:pPr>
      <w:r w:rsidRPr="007D3316">
        <w:rPr>
          <w:sz w:val="32"/>
          <w:szCs w:val="32"/>
        </w:rPr>
        <w:t>Question 3 :</w:t>
      </w:r>
    </w:p>
    <w:p w14:paraId="445D8F2A" w14:textId="77777777" w:rsidR="0021180C" w:rsidRPr="007D3316" w:rsidRDefault="0021180C" w:rsidP="00C00106">
      <w:pPr>
        <w:jc w:val="both"/>
        <w:rPr>
          <w:sz w:val="32"/>
          <w:szCs w:val="32"/>
        </w:rPr>
      </w:pPr>
    </w:p>
    <w:p w14:paraId="1BF9F980" w14:textId="77777777" w:rsidR="00C00106" w:rsidRPr="007D3316" w:rsidRDefault="00C00106" w:rsidP="00C00106">
      <w:pPr>
        <w:jc w:val="both"/>
        <w:rPr>
          <w:sz w:val="28"/>
          <w:szCs w:val="28"/>
        </w:rPr>
      </w:pPr>
      <w:r w:rsidRPr="007D3316">
        <w:rPr>
          <w:sz w:val="28"/>
          <w:szCs w:val="28"/>
        </w:rPr>
        <w:t>L</w:t>
      </w:r>
      <w:r w:rsidRPr="007D3316">
        <w:rPr>
          <w:rFonts w:hint="eastAsia"/>
          <w:sz w:val="28"/>
          <w:szCs w:val="28"/>
        </w:rPr>
        <w:t>e</w:t>
      </w:r>
      <w:r w:rsidRPr="007D3316">
        <w:rPr>
          <w:sz w:val="28"/>
          <w:szCs w:val="28"/>
        </w:rPr>
        <w:t xml:space="preserve"> descenseur social est des mécanismes qui n’aident pas les gens et rendent leur vie plus pauvre et plus difficile. L’ascenseur social est son antonyme, il est des mécanismes de la société qui offrent aux pauvres des chances d’améliorer leur vie. </w:t>
      </w:r>
    </w:p>
    <w:p w14:paraId="7A9DB6CA" w14:textId="77777777" w:rsidR="008A5B74" w:rsidRDefault="008A5B74" w:rsidP="00D67488">
      <w:pPr>
        <w:pStyle w:val="Standard"/>
        <w:spacing w:line="480" w:lineRule="auto"/>
        <w:ind w:firstLine="567"/>
        <w:jc w:val="both"/>
      </w:pPr>
    </w:p>
    <w:p w14:paraId="0F7A6C6E" w14:textId="77777777" w:rsidR="008A5B74" w:rsidRDefault="008A5B74" w:rsidP="00D67488">
      <w:pPr>
        <w:pStyle w:val="Standard"/>
        <w:tabs>
          <w:tab w:val="left" w:pos="2040"/>
        </w:tabs>
        <w:spacing w:line="480" w:lineRule="auto"/>
        <w:ind w:firstLine="567"/>
        <w:jc w:val="both"/>
      </w:pPr>
    </w:p>
    <w:sectPr w:rsidR="008A5B74"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CF0A2" w14:textId="77777777" w:rsidR="00A83A65" w:rsidRDefault="00A83A65">
      <w:r>
        <w:separator/>
      </w:r>
    </w:p>
  </w:endnote>
  <w:endnote w:type="continuationSeparator" w:id="0">
    <w:p w14:paraId="071E6A0C" w14:textId="77777777" w:rsidR="00A83A65" w:rsidRDefault="00A8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59BC" w14:textId="628C436F" w:rsidR="00D33F2D" w:rsidRDefault="00D67488" w:rsidP="00D67488">
    <w:pPr>
      <w:pStyle w:val="Standard"/>
      <w:jc w:val="right"/>
    </w:pPr>
    <w:r>
      <w:t>(</w:t>
    </w:r>
    <w:proofErr w:type="gramStart"/>
    <w:r>
      <w:t>nombre</w:t>
    </w:r>
    <w:proofErr w:type="gramEnd"/>
    <w:r>
      <w:t xml:space="preserve"> de mots : </w:t>
    </w:r>
    <w:r w:rsidR="0021180C">
      <w:t>270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8B7A5" w14:textId="77777777" w:rsidR="00A83A65" w:rsidRDefault="00A83A65">
      <w:r>
        <w:rPr>
          <w:color w:val="000000"/>
        </w:rPr>
        <w:separator/>
      </w:r>
    </w:p>
  </w:footnote>
  <w:footnote w:type="continuationSeparator" w:id="0">
    <w:p w14:paraId="1EEFCDE5" w14:textId="77777777" w:rsidR="00A83A65" w:rsidRDefault="00A8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478E" w14:textId="77777777" w:rsidR="00D33F2D" w:rsidRDefault="00D67488" w:rsidP="00D67488">
    <w:pPr>
      <w:tabs>
        <w:tab w:val="center" w:pos="4820"/>
        <w:tab w:val="right" w:pos="9638"/>
      </w:tabs>
    </w:pPr>
    <w:r>
      <w:tab/>
      <w:t>Séminaire</w:t>
    </w:r>
  </w:p>
  <w:p w14:paraId="7373C3A9" w14:textId="79068CAE" w:rsidR="00D33F2D" w:rsidRDefault="00D67488" w:rsidP="00D67488">
    <w:pPr>
      <w:tabs>
        <w:tab w:val="center" w:pos="4820"/>
        <w:tab w:val="right" w:pos="9638"/>
      </w:tabs>
    </w:pPr>
    <w:r>
      <w:t xml:space="preserve">Prénom : </w:t>
    </w:r>
    <w:r w:rsidR="0021180C">
      <w:t>Armand</w:t>
    </w:r>
    <w:r>
      <w:tab/>
      <w:t>DM n°</w:t>
    </w:r>
    <w:r w:rsidR="0021180C">
      <w:t>10</w:t>
    </w:r>
    <w:r>
      <w:tab/>
    </w:r>
    <w:proofErr w:type="gramStart"/>
    <w:r>
      <w:t>date</w:t>
    </w:r>
    <w:proofErr w:type="gramEnd"/>
    <w:r>
      <w:t xml:space="preserve"> : </w:t>
    </w:r>
    <w:r w:rsidR="0021180C">
      <w:t>24</w:t>
    </w:r>
    <w:r>
      <w:t>/</w:t>
    </w:r>
    <w:r w:rsidR="0021180C">
      <w:t>5</w:t>
    </w:r>
    <w:r>
      <w:t>/</w:t>
    </w:r>
    <w:r w:rsidR="0021180C">
      <w:t>2020</w:t>
    </w:r>
  </w:p>
  <w:p w14:paraId="3B2629A0" w14:textId="3BAF0A34" w:rsidR="00D33F2D" w:rsidRDefault="00D67488" w:rsidP="00D67488">
    <w:pPr>
      <w:tabs>
        <w:tab w:val="center" w:pos="4820"/>
        <w:tab w:val="right" w:pos="9638"/>
      </w:tabs>
    </w:pPr>
    <w:proofErr w:type="spellStart"/>
    <w:proofErr w:type="gramStart"/>
    <w:r>
      <w:t>n</w:t>
    </w:r>
    <w:proofErr w:type="gramEnd"/>
    <w:r>
      <w:t>°'étudiant</w:t>
    </w:r>
    <w:proofErr w:type="spellEnd"/>
    <w:r>
      <w:t> :</w:t>
    </w:r>
    <w:r w:rsidR="0021180C">
      <w:t>SY1924103</w:t>
    </w:r>
  </w:p>
  <w:p w14:paraId="4217A316"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21180C"/>
    <w:rsid w:val="005D3678"/>
    <w:rsid w:val="008A5B74"/>
    <w:rsid w:val="00A83A65"/>
    <w:rsid w:val="00C00106"/>
    <w:rsid w:val="00D6748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7B22"/>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陈 回归</cp:lastModifiedBy>
  <cp:revision>3</cp:revision>
  <dcterms:created xsi:type="dcterms:W3CDTF">2019-09-23T07:02:00Z</dcterms:created>
  <dcterms:modified xsi:type="dcterms:W3CDTF">2020-05-24T03:08:00Z</dcterms:modified>
</cp:coreProperties>
</file>