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1DBAD" w14:textId="68C63D1B" w:rsidR="00E67639" w:rsidRPr="00E67639" w:rsidRDefault="00E67639" w:rsidP="00E67639">
      <w:pPr>
        <w:rPr>
          <w:sz w:val="28"/>
          <w:szCs w:val="24"/>
          <w:lang w:val="fr-FR"/>
        </w:rPr>
      </w:pPr>
      <w:r>
        <w:rPr>
          <w:rFonts w:hint="eastAsia"/>
          <w:sz w:val="28"/>
          <w:szCs w:val="24"/>
          <w:lang w:val="fr-FR"/>
        </w:rPr>
        <w:t>S</w:t>
      </w:r>
      <w:bookmarkStart w:id="0" w:name="_GoBack"/>
      <w:bookmarkEnd w:id="0"/>
      <w:r w:rsidRPr="00E67639">
        <w:rPr>
          <w:sz w:val="28"/>
          <w:szCs w:val="24"/>
          <w:lang w:val="fr-FR"/>
        </w:rPr>
        <w:t>ociété d’individualisation:</w:t>
      </w:r>
    </w:p>
    <w:p w14:paraId="6FD56CE9" w14:textId="77777777" w:rsidR="00E67639" w:rsidRPr="00E67639" w:rsidRDefault="00E67639" w:rsidP="00E67639">
      <w:pPr>
        <w:rPr>
          <w:sz w:val="28"/>
          <w:szCs w:val="24"/>
          <w:lang w:val="fr-FR"/>
        </w:rPr>
      </w:pPr>
    </w:p>
    <w:p w14:paraId="69C02A97" w14:textId="77777777" w:rsidR="00E67639" w:rsidRPr="00E67639" w:rsidRDefault="00E67639" w:rsidP="00E67639">
      <w:pPr>
        <w:rPr>
          <w:sz w:val="28"/>
          <w:szCs w:val="24"/>
          <w:lang w:val="fr-FR"/>
        </w:rPr>
      </w:pPr>
      <w:r w:rsidRPr="00E67639">
        <w:rPr>
          <w:sz w:val="28"/>
          <w:szCs w:val="24"/>
          <w:lang w:val="fr-FR"/>
        </w:rPr>
        <w:t>L'individualisation se distingue  de l'individualisme.  les gens peuvent décider par eux-mêmes, faire des choix de vie qui ne soient ni contraints par l'Etat, ni définis par une institution religieuse, ni contrôlés par la famille ou le qu'en dira-t-on du voisinage. </w:t>
      </w:r>
    </w:p>
    <w:p w14:paraId="7D0BD0A7" w14:textId="27A12AB9" w:rsidR="00E67639" w:rsidRPr="00E67639" w:rsidRDefault="00E67639" w:rsidP="00E67639">
      <w:pPr>
        <w:rPr>
          <w:sz w:val="28"/>
          <w:szCs w:val="24"/>
          <w:lang w:val="fr-FR"/>
        </w:rPr>
      </w:pPr>
      <w:r>
        <w:rPr>
          <w:rFonts w:hint="eastAsia"/>
          <w:sz w:val="28"/>
          <w:szCs w:val="24"/>
          <w:lang w:val="fr-FR"/>
        </w:rPr>
        <w:t>S</w:t>
      </w:r>
      <w:r w:rsidRPr="00E67639">
        <w:rPr>
          <w:sz w:val="28"/>
          <w:szCs w:val="24"/>
          <w:lang w:val="fr-FR"/>
        </w:rPr>
        <w:t>ociété d’individualisme:</w:t>
      </w:r>
    </w:p>
    <w:p w14:paraId="495099DE" w14:textId="77777777" w:rsidR="00E67639" w:rsidRPr="00E67639" w:rsidRDefault="00E67639" w:rsidP="00E67639">
      <w:pPr>
        <w:rPr>
          <w:sz w:val="28"/>
          <w:szCs w:val="24"/>
          <w:lang w:val="fr-FR"/>
        </w:rPr>
      </w:pPr>
    </w:p>
    <w:p w14:paraId="3B0EF341" w14:textId="342BB596" w:rsidR="00FE32AC" w:rsidRPr="00E67639" w:rsidRDefault="00E67639" w:rsidP="00E67639">
      <w:pPr>
        <w:rPr>
          <w:rFonts w:hint="eastAsia"/>
          <w:sz w:val="28"/>
          <w:szCs w:val="24"/>
        </w:rPr>
      </w:pPr>
      <w:r w:rsidRPr="00E67639">
        <w:rPr>
          <w:sz w:val="28"/>
          <w:szCs w:val="24"/>
          <w:lang w:val="fr-FR"/>
        </w:rPr>
        <w:t xml:space="preserve">L'individualisme croit que les gens sont égaux et libres, et que chacun peut prendre des décisions en fonction de sa propre volonté, et aussi sa volonté est plus haute que les autre ,comme gouvernement ou les autres gens. Par exemple: j'ai faim et je veux manger. Il est basé sur sa propre volonté. </w:t>
      </w:r>
      <w:proofErr w:type="spellStart"/>
      <w:r w:rsidRPr="00E67639">
        <w:rPr>
          <w:sz w:val="28"/>
          <w:szCs w:val="24"/>
        </w:rPr>
        <w:t>L'homme</w:t>
      </w:r>
      <w:proofErr w:type="spellEnd"/>
      <w:r w:rsidRPr="00E67639">
        <w:rPr>
          <w:sz w:val="28"/>
          <w:szCs w:val="24"/>
        </w:rPr>
        <w:t xml:space="preserve"> </w:t>
      </w:r>
      <w:proofErr w:type="spellStart"/>
      <w:r w:rsidRPr="00E67639">
        <w:rPr>
          <w:sz w:val="28"/>
          <w:szCs w:val="24"/>
        </w:rPr>
        <w:t>est</w:t>
      </w:r>
      <w:proofErr w:type="spellEnd"/>
      <w:r w:rsidRPr="00E67639">
        <w:rPr>
          <w:sz w:val="28"/>
          <w:szCs w:val="24"/>
        </w:rPr>
        <w:t xml:space="preserve"> maître de la </w:t>
      </w:r>
      <w:proofErr w:type="spellStart"/>
      <w:r w:rsidRPr="00E67639">
        <w:rPr>
          <w:sz w:val="28"/>
          <w:szCs w:val="24"/>
        </w:rPr>
        <w:t>volonté</w:t>
      </w:r>
      <w:proofErr w:type="spellEnd"/>
      <w:r w:rsidRPr="00E67639">
        <w:rPr>
          <w:sz w:val="28"/>
          <w:szCs w:val="24"/>
        </w:rPr>
        <w:t>. </w:t>
      </w:r>
    </w:p>
    <w:sectPr w:rsidR="00FE32AC" w:rsidRPr="00E67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E3"/>
    <w:rsid w:val="007E14AC"/>
    <w:rsid w:val="00967EE3"/>
    <w:rsid w:val="00A30E0A"/>
    <w:rsid w:val="00E67639"/>
    <w:rsid w:val="00FE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1077"/>
  <w15:chartTrackingRefBased/>
  <w15:docId w15:val="{2B13CB1F-57F9-48D0-9229-EC4FC1F4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4"/>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兆龙 张</dc:creator>
  <cp:keywords/>
  <dc:description/>
  <cp:lastModifiedBy>兆龙 张</cp:lastModifiedBy>
  <cp:revision>2</cp:revision>
  <dcterms:created xsi:type="dcterms:W3CDTF">2020-03-16T09:24:00Z</dcterms:created>
  <dcterms:modified xsi:type="dcterms:W3CDTF">2020-03-16T09:24:00Z</dcterms:modified>
</cp:coreProperties>
</file>