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8A5B74" w:rsidP="00D67488">
      <w:pPr>
        <w:pStyle w:val="Standard"/>
        <w:spacing w:line="480" w:lineRule="auto"/>
        <w:ind w:firstLine="567"/>
        <w:jc w:val="both"/>
      </w:pPr>
    </w:p>
    <w:p w:rsidR="00DA577A" w:rsidRDefault="0011534B" w:rsidP="00BE5422">
      <w:pPr>
        <w:pStyle w:val="Standard"/>
        <w:tabs>
          <w:tab w:val="left" w:pos="2040"/>
        </w:tabs>
        <w:spacing w:line="480" w:lineRule="auto"/>
        <w:ind w:firstLine="567"/>
        <w:jc w:val="both"/>
      </w:pPr>
      <w:bookmarkStart w:id="0" w:name="OLE_LINK5"/>
      <w:bookmarkStart w:id="1" w:name="OLE_LINK6"/>
      <w:r>
        <w:rPr>
          <w:rFonts w:hint="eastAsia"/>
        </w:rPr>
        <w:t>Le</w:t>
      </w:r>
      <w:r w:rsidR="00F66862" w:rsidRPr="00F66862">
        <w:t xml:space="preserve"> système de retraite chinois</w:t>
      </w:r>
      <w:bookmarkEnd w:id="0"/>
      <w:bookmarkEnd w:id="1"/>
      <w:r w:rsidRPr="0011534B">
        <w:t xml:space="preserve"> a été créé en 1950, en s'appuyant sur l'expérience de l'Union soviétique. </w:t>
      </w:r>
      <w:r w:rsidR="00BE5422">
        <w:rPr>
          <w:rFonts w:hint="eastAsia"/>
        </w:rPr>
        <w:t>Ensuite</w:t>
      </w:r>
      <w:r w:rsidR="00BE5422" w:rsidRPr="00BE5422">
        <w:t xml:space="preserve">, </w:t>
      </w:r>
      <w:r w:rsidR="00BE5422">
        <w:t>j</w:t>
      </w:r>
      <w:r w:rsidRPr="0011534B">
        <w:t xml:space="preserve">e </w:t>
      </w:r>
      <w:r w:rsidR="00AB78D9">
        <w:t xml:space="preserve">le </w:t>
      </w:r>
      <w:r w:rsidRPr="0011534B">
        <w:t>présente</w:t>
      </w:r>
      <w:r w:rsidR="00BE5422" w:rsidRPr="0011534B">
        <w:t xml:space="preserve"> </w:t>
      </w:r>
      <w:r w:rsidR="00BE5422">
        <w:t>sous</w:t>
      </w:r>
      <w:r w:rsidR="004F1B37">
        <w:t xml:space="preserve"> deux</w:t>
      </w:r>
      <w:r w:rsidRPr="0011534B">
        <w:t xml:space="preserve"> aspects</w:t>
      </w:r>
      <w:r>
        <w:t> :</w:t>
      </w:r>
      <w:r w:rsidRPr="0011534B">
        <w:t xml:space="preserve"> l'âge de la retraite et </w:t>
      </w:r>
      <w:bookmarkStart w:id="2" w:name="OLE_LINK24"/>
      <w:bookmarkStart w:id="3" w:name="OLE_LINK25"/>
      <w:r w:rsidR="00BE5422">
        <w:t>la pension</w:t>
      </w:r>
      <w:r>
        <w:t xml:space="preserve"> de retraite</w:t>
      </w:r>
      <w:r w:rsidRPr="0011534B">
        <w:t>.</w:t>
      </w:r>
      <w:bookmarkStart w:id="4" w:name="OLE_LINK3"/>
      <w:bookmarkStart w:id="5" w:name="OLE_LINK4"/>
    </w:p>
    <w:bookmarkEnd w:id="2"/>
    <w:bookmarkEnd w:id="3"/>
    <w:p w:rsidR="008B5A2B" w:rsidRDefault="00BE5422" w:rsidP="00727696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BE5422">
        <w:t xml:space="preserve">L'âge de la retraite en Chine a été fixé en 1978. </w:t>
      </w:r>
      <w:bookmarkStart w:id="6" w:name="OLE_LINK11"/>
      <w:bookmarkStart w:id="7" w:name="OLE_LINK12"/>
      <w:r>
        <w:rPr>
          <w:rFonts w:hint="eastAsia"/>
        </w:rPr>
        <w:t>Dans</w:t>
      </w:r>
      <w:r>
        <w:t xml:space="preserve"> </w:t>
      </w:r>
      <w:r>
        <w:rPr>
          <w:rFonts w:hint="eastAsia"/>
        </w:rPr>
        <w:t>le</w:t>
      </w:r>
      <w:r>
        <w:t xml:space="preserve"> </w:t>
      </w:r>
      <w:r>
        <w:rPr>
          <w:rFonts w:hint="eastAsia"/>
        </w:rPr>
        <w:t>cadre</w:t>
      </w:r>
      <w:r>
        <w:t xml:space="preserve"> </w:t>
      </w:r>
      <w:r>
        <w:rPr>
          <w:rFonts w:hint="eastAsia"/>
        </w:rPr>
        <w:t>de</w:t>
      </w:r>
      <w:r w:rsidRPr="00BE5422">
        <w:t xml:space="preserve"> 10 ans d'expérience professionnelle accumulée,</w:t>
      </w:r>
      <w:bookmarkEnd w:id="6"/>
      <w:bookmarkEnd w:id="7"/>
      <w:r w:rsidRPr="00BE5422">
        <w:t xml:space="preserve"> la norme est de 60 ans pour les hommes, de 55 ans pour les femmes cadres et de 50 ans pour les </w:t>
      </w:r>
      <w:r>
        <w:t>travailleuses</w:t>
      </w:r>
      <w:r w:rsidRPr="00BE5422">
        <w:t>.</w:t>
      </w:r>
      <w:r>
        <w:t xml:space="preserve"> </w:t>
      </w:r>
      <w:r w:rsidRPr="00BE5422">
        <w:t>En 2015,</w:t>
      </w:r>
      <w:bookmarkStart w:id="8" w:name="OLE_LINK18"/>
      <w:bookmarkStart w:id="9" w:name="OLE_LINK19"/>
      <w:r w:rsidRPr="00BE5422">
        <w:t xml:space="preserve"> ministre du </w:t>
      </w:r>
      <w:r w:rsidR="00CC2EB7">
        <w:t>m</w:t>
      </w:r>
      <w:r w:rsidRPr="00BE5422">
        <w:t>inistère des ressources humaines</w:t>
      </w:r>
      <w:r>
        <w:t xml:space="preserve"> </w:t>
      </w:r>
      <w:bookmarkEnd w:id="8"/>
      <w:bookmarkEnd w:id="9"/>
      <w:r w:rsidRPr="00BE5422">
        <w:t xml:space="preserve">Yin </w:t>
      </w:r>
      <w:proofErr w:type="spellStart"/>
      <w:r w:rsidRPr="00BE5422">
        <w:t>Weimin</w:t>
      </w:r>
      <w:proofErr w:type="spellEnd"/>
      <w:r w:rsidRPr="00BE5422">
        <w:t xml:space="preserve"> a </w:t>
      </w:r>
      <w:bookmarkStart w:id="10" w:name="OLE_LINK20"/>
      <w:bookmarkStart w:id="11" w:name="OLE_LINK21"/>
      <w:r w:rsidR="00330809">
        <w:t xml:space="preserve">mentionné </w:t>
      </w:r>
      <w:r w:rsidRPr="00BE5422">
        <w:t>que</w:t>
      </w:r>
      <w:r>
        <w:t xml:space="preserve"> </w:t>
      </w:r>
      <w:r>
        <w:rPr>
          <w:rFonts w:hint="eastAsia"/>
        </w:rPr>
        <w:t>l</w:t>
      </w:r>
      <w:r w:rsidRPr="00BE5422">
        <w:t xml:space="preserve">a Chine est le pays où l'âge de la retraite est le plus </w:t>
      </w:r>
      <w:r w:rsidR="000F0B7F">
        <w:rPr>
          <w:rFonts w:hint="eastAsia"/>
        </w:rPr>
        <w:t>bas</w:t>
      </w:r>
      <w:r w:rsidR="000F0B7F">
        <w:t xml:space="preserve"> </w:t>
      </w:r>
      <w:r w:rsidRPr="00BE5422">
        <w:t>au monde,</w:t>
      </w:r>
      <w:bookmarkEnd w:id="10"/>
      <w:bookmarkEnd w:id="11"/>
      <w:r w:rsidRPr="00BE5422">
        <w:t xml:space="preserve"> avec un âge moyen de la retraite inférieur à 55 ans. Cependant, l'espérance de vie actuelle de la population a été allongée de plus de 20 ans par rapport à 1978</w:t>
      </w:r>
      <w:r w:rsidR="00727696">
        <w:rPr>
          <w:rFonts w:hint="eastAsia"/>
        </w:rPr>
        <w:t>.</w:t>
      </w:r>
      <w:r w:rsidR="00727696">
        <w:t xml:space="preserve"> </w:t>
      </w:r>
      <w:r w:rsidRPr="00BE5422">
        <w:t>De toute évidence, l'âge de la retraite ne convient plus au développement actuel de la Chine.</w:t>
      </w:r>
      <w:r w:rsidR="00727696" w:rsidRPr="00727696">
        <w:t xml:space="preserve"> </w:t>
      </w:r>
      <w:r w:rsidR="00330809">
        <w:t>De plus</w:t>
      </w:r>
      <w:r w:rsidR="00727696" w:rsidRPr="00727696">
        <w:t xml:space="preserve">, avec le vieillissement de la population, la Chine doit également </w:t>
      </w:r>
      <w:r w:rsidR="00831AC4">
        <w:t>re</w:t>
      </w:r>
      <w:r w:rsidR="00DF38FB">
        <w:rPr>
          <w:rFonts w:hint="eastAsia"/>
        </w:rPr>
        <w:t>porter</w:t>
      </w:r>
      <w:r w:rsidR="00831AC4">
        <w:t xml:space="preserve"> </w:t>
      </w:r>
      <w:r w:rsidR="00727696" w:rsidRPr="00727696">
        <w:t>progressive</w:t>
      </w:r>
      <w:bookmarkStart w:id="12" w:name="OLE_LINK37"/>
      <w:bookmarkStart w:id="13" w:name="OLE_LINK38"/>
      <w:r w:rsidR="00831AC4">
        <w:t>ment l</w:t>
      </w:r>
      <w:r w:rsidR="00831AC4" w:rsidRPr="00BE5422">
        <w:t>'âge de la retraite</w:t>
      </w:r>
      <w:r w:rsidR="00831AC4" w:rsidRPr="00727696">
        <w:t xml:space="preserve"> </w:t>
      </w:r>
      <w:bookmarkEnd w:id="12"/>
      <w:bookmarkEnd w:id="13"/>
      <w:r w:rsidR="00727696" w:rsidRPr="00727696">
        <w:t xml:space="preserve">pour s'adapter à </w:t>
      </w:r>
      <w:r w:rsidR="00B34DDD">
        <w:rPr>
          <w:rFonts w:hint="eastAsia"/>
        </w:rPr>
        <w:t>la</w:t>
      </w:r>
      <w:r w:rsidR="00B34DDD">
        <w:rPr>
          <w:lang w:val="fr-CA"/>
        </w:rPr>
        <w:t xml:space="preserve"> situation actuelle</w:t>
      </w:r>
      <w:r w:rsidR="00727696" w:rsidRPr="00727696">
        <w:t>.</w:t>
      </w:r>
      <w:bookmarkStart w:id="14" w:name="OLE_LINK7"/>
      <w:bookmarkStart w:id="15" w:name="OLE_LINK8"/>
      <w:bookmarkEnd w:id="4"/>
      <w:bookmarkEnd w:id="5"/>
    </w:p>
    <w:p w:rsidR="00727696" w:rsidRDefault="00B34DDD" w:rsidP="00727696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Et l</w:t>
      </w:r>
      <w:r w:rsidR="0065528F">
        <w:t>a</w:t>
      </w:r>
      <w:r w:rsidR="00727696">
        <w:t xml:space="preserve"> pension de retraite</w:t>
      </w:r>
      <w:r w:rsidR="00727696" w:rsidRPr="00727696">
        <w:t xml:space="preserve"> sont basées sur les contributions des travailleurs à la société et sont utilisées pour </w:t>
      </w:r>
      <w:r w:rsidR="00590E66">
        <w:rPr>
          <w:rFonts w:hint="eastAsia"/>
        </w:rPr>
        <w:t>assurer</w:t>
      </w:r>
      <w:r w:rsidR="00727696" w:rsidRPr="00727696">
        <w:t xml:space="preserve"> la vie des travailleurs après la retraite. </w:t>
      </w:r>
      <w:r w:rsidR="00727696">
        <w:rPr>
          <w:rFonts w:hint="eastAsia"/>
        </w:rPr>
        <w:t>Deux</w:t>
      </w:r>
      <w:r w:rsidR="00727696">
        <w:t xml:space="preserve"> </w:t>
      </w:r>
      <w:r w:rsidR="00727696">
        <w:rPr>
          <w:rFonts w:hint="eastAsia"/>
        </w:rPr>
        <w:t>cond</w:t>
      </w:r>
      <w:r w:rsidR="00727696" w:rsidRPr="00727696">
        <w:rPr>
          <w:rFonts w:hint="eastAsia"/>
        </w:rPr>
        <w:t>i</w:t>
      </w:r>
      <w:r w:rsidR="00727696" w:rsidRPr="00727696">
        <w:t xml:space="preserve">tions doivent </w:t>
      </w:r>
      <w:r w:rsidR="00727696">
        <w:t xml:space="preserve">être remplies pour recevoir une </w:t>
      </w:r>
      <w:r w:rsidR="0065528F">
        <w:t>pension</w:t>
      </w:r>
      <w:r w:rsidR="0065528F" w:rsidRPr="00727696">
        <w:t xml:space="preserve"> :</w:t>
      </w:r>
      <w:r w:rsidR="00727696" w:rsidRPr="00727696">
        <w:t xml:space="preserve"> </w:t>
      </w:r>
      <w:r w:rsidR="0065528F">
        <w:t>L’a</w:t>
      </w:r>
      <w:r w:rsidR="00727696" w:rsidRPr="00727696">
        <w:t>ttein</w:t>
      </w:r>
      <w:r w:rsidR="0065528F">
        <w:rPr>
          <w:rFonts w:hint="eastAsia"/>
        </w:rPr>
        <w:t>te</w:t>
      </w:r>
      <w:r w:rsidR="00727696" w:rsidRPr="00727696">
        <w:t xml:space="preserve"> </w:t>
      </w:r>
      <w:r w:rsidR="0065528F">
        <w:t xml:space="preserve">de </w:t>
      </w:r>
      <w:r w:rsidR="00727696" w:rsidRPr="00727696">
        <w:t xml:space="preserve">l'âge </w:t>
      </w:r>
      <w:r w:rsidR="00727696">
        <w:t xml:space="preserve">de </w:t>
      </w:r>
      <w:r w:rsidR="00727696" w:rsidRPr="00727696">
        <w:t xml:space="preserve">la retraite </w:t>
      </w:r>
      <w:r w:rsidR="0065528F">
        <w:rPr>
          <w:rFonts w:hint="eastAsia"/>
        </w:rPr>
        <w:t>et</w:t>
      </w:r>
      <w:r w:rsidR="0065528F">
        <w:t xml:space="preserve"> </w:t>
      </w:r>
      <w:bookmarkStart w:id="16" w:name="OLE_LINK26"/>
      <w:bookmarkStart w:id="17" w:name="OLE_LINK27"/>
      <w:r w:rsidR="006B69EF">
        <w:t>le paiement cumulé</w:t>
      </w:r>
      <w:r w:rsidR="0065528F">
        <w:rPr>
          <w:lang w:val="fr-CA"/>
        </w:rPr>
        <w:t xml:space="preserve"> </w:t>
      </w:r>
      <w:r w:rsidR="0065528F">
        <w:t>de la prime</w:t>
      </w:r>
      <w:r w:rsidR="00727696" w:rsidRPr="00727696">
        <w:t xml:space="preserve"> d'assurance </w:t>
      </w:r>
      <w:r w:rsidR="0065528F">
        <w:rPr>
          <w:rFonts w:hint="eastAsia"/>
        </w:rPr>
        <w:t>retraite</w:t>
      </w:r>
      <w:r w:rsidR="00727696" w:rsidRPr="00727696">
        <w:t xml:space="preserve"> pendant 15 ans</w:t>
      </w:r>
      <w:bookmarkEnd w:id="16"/>
      <w:bookmarkEnd w:id="17"/>
      <w:r w:rsidR="00727696" w:rsidRPr="00727696">
        <w:t xml:space="preserve">. Cependant, en raison de la croissance des pensions en Chine pendant 15 années </w:t>
      </w:r>
      <w:bookmarkStart w:id="18" w:name="OLE_LINK31"/>
      <w:bookmarkStart w:id="19" w:name="OLE_LINK32"/>
      <w:r w:rsidR="00727696" w:rsidRPr="00727696">
        <w:t>consécutives</w:t>
      </w:r>
      <w:bookmarkEnd w:id="18"/>
      <w:bookmarkEnd w:id="19"/>
      <w:r w:rsidR="00727696" w:rsidRPr="00727696">
        <w:t>, il existe actuellement des situations particulières dans lesquelles les pensions dépassent les salaires.</w:t>
      </w:r>
    </w:p>
    <w:p w:rsidR="00E07FAB" w:rsidRPr="0065528F" w:rsidRDefault="00CC32B4" w:rsidP="0065528F">
      <w:pPr>
        <w:pStyle w:val="Standard"/>
        <w:tabs>
          <w:tab w:val="left" w:pos="2040"/>
        </w:tabs>
        <w:spacing w:line="480" w:lineRule="auto"/>
        <w:ind w:firstLine="567"/>
        <w:jc w:val="both"/>
      </w:pPr>
      <w:bookmarkStart w:id="20" w:name="OLE_LINK35"/>
      <w:bookmarkStart w:id="21" w:name="OLE_LINK36"/>
      <w:r>
        <w:t>Si</w:t>
      </w:r>
      <w:r w:rsidR="009A05B3">
        <w:t xml:space="preserve"> l</w:t>
      </w:r>
      <w:r>
        <w:t>e gouvernement</w:t>
      </w:r>
      <w:r w:rsidR="0065528F" w:rsidRPr="0065528F">
        <w:t xml:space="preserve"> Chin</w:t>
      </w:r>
      <w:r>
        <w:t xml:space="preserve">ois </w:t>
      </w:r>
      <w:r w:rsidRPr="0065528F">
        <w:t>continuait</w:t>
      </w:r>
      <w:r w:rsidR="0065528F" w:rsidRPr="0065528F">
        <w:t xml:space="preserve"> d'améliorer ce système</w:t>
      </w:r>
      <w:r w:rsidR="00AB78D9">
        <w:t xml:space="preserve"> </w:t>
      </w:r>
      <w:r w:rsidR="0065528F" w:rsidRPr="0065528F">
        <w:t>en fonction d</w:t>
      </w:r>
      <w:r w:rsidR="00DF4C92">
        <w:rPr>
          <w:lang w:val="fr-CA"/>
        </w:rPr>
        <w:t xml:space="preserve">e la </w:t>
      </w:r>
      <w:r w:rsidR="00DF4C92">
        <w:t>situation sociale</w:t>
      </w:r>
      <w:r>
        <w:t>, une meilleure société serait garantie</w:t>
      </w:r>
      <w:r w:rsidR="0065528F" w:rsidRPr="0065528F">
        <w:t>.</w:t>
      </w:r>
      <w:bookmarkStart w:id="22" w:name="OLE_LINK33"/>
      <w:bookmarkStart w:id="23" w:name="OLE_LINK34"/>
      <w:bookmarkEnd w:id="14"/>
      <w:bookmarkEnd w:id="15"/>
      <w:bookmarkEnd w:id="20"/>
      <w:bookmarkEnd w:id="21"/>
    </w:p>
    <w:p w:rsidR="000F7F49" w:rsidRPr="00AB78D9" w:rsidRDefault="000F7F49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bookmarkStart w:id="24" w:name="_GoBack"/>
      <w:bookmarkEnd w:id="22"/>
      <w:bookmarkEnd w:id="23"/>
      <w:bookmarkEnd w:id="24"/>
    </w:p>
    <w:sectPr w:rsidR="000F7F49" w:rsidRPr="00AB78D9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9E" w:rsidRDefault="0098479E">
      <w:r>
        <w:separator/>
      </w:r>
    </w:p>
  </w:endnote>
  <w:endnote w:type="continuationSeparator" w:id="0">
    <w:p w:rsidR="0098479E" w:rsidRDefault="0098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 xml:space="preserve">(nombre de mots : </w:t>
    </w:r>
    <w:r w:rsidR="00CC32B4">
      <w:t>278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9E" w:rsidRDefault="0098479E">
      <w:r>
        <w:rPr>
          <w:color w:val="000000"/>
        </w:rPr>
        <w:separator/>
      </w:r>
    </w:p>
  </w:footnote>
  <w:footnote w:type="continuationSeparator" w:id="0">
    <w:p w:rsidR="0098479E" w:rsidRDefault="0098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ED7DE7">
    <w:pPr>
      <w:tabs>
        <w:tab w:val="left" w:pos="1716"/>
        <w:tab w:val="center" w:pos="4820"/>
        <w:tab w:val="right" w:pos="9638"/>
      </w:tabs>
    </w:pPr>
    <w:r>
      <w:t>Prénom :</w:t>
    </w:r>
    <w:r w:rsidR="00ED7DE7">
      <w:t xml:space="preserve"> </w:t>
    </w:r>
    <w:r w:rsidR="00ED7DE7">
      <w:rPr>
        <w:rFonts w:hint="eastAsia"/>
      </w:rPr>
      <w:t>Lucas</w:t>
    </w:r>
    <w:r>
      <w:t xml:space="preserve"> </w:t>
    </w:r>
    <w:r w:rsidR="00ED7DE7">
      <w:tab/>
    </w:r>
    <w:r w:rsidR="00ED7DE7">
      <w:rPr>
        <w:rFonts w:hint="eastAsia"/>
      </w:rPr>
      <w:tab/>
    </w:r>
    <w:r>
      <w:t>DM n°</w:t>
    </w:r>
    <w:r w:rsidR="00BF2E34">
      <w:t>9</w:t>
    </w:r>
    <w:r>
      <w:tab/>
      <w:t xml:space="preserve">date : </w:t>
    </w:r>
    <w:r w:rsidR="00ED7DE7">
      <w:t>20</w:t>
    </w:r>
    <w:r>
      <w:t>/</w:t>
    </w:r>
    <w:r w:rsidR="00ED7DE7">
      <w:t>4</w:t>
    </w:r>
    <w:r>
      <w:t>/</w:t>
    </w:r>
    <w:r w:rsidR="00ED7DE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r>
      <w:t>n°'étudiant</w:t>
    </w:r>
    <w:proofErr w:type="spellEnd"/>
    <w:r>
      <w:t> :</w:t>
    </w:r>
    <w:r w:rsidR="00ED7DE7">
      <w:t xml:space="preserve"> </w:t>
    </w:r>
    <w:r w:rsidR="00ED7DE7">
      <w:rPr>
        <w:rFonts w:hint="eastAsia"/>
      </w:rPr>
      <w:t>ZY</w:t>
    </w:r>
    <w:r w:rsidR="00ED7DE7">
      <w:t>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F0B7F"/>
    <w:rsid w:val="000F7F49"/>
    <w:rsid w:val="0011534B"/>
    <w:rsid w:val="0013022E"/>
    <w:rsid w:val="00140506"/>
    <w:rsid w:val="002342A4"/>
    <w:rsid w:val="00330809"/>
    <w:rsid w:val="003F7B01"/>
    <w:rsid w:val="004F1B37"/>
    <w:rsid w:val="005875E7"/>
    <w:rsid w:val="00590E66"/>
    <w:rsid w:val="0065528F"/>
    <w:rsid w:val="006B69EF"/>
    <w:rsid w:val="00727696"/>
    <w:rsid w:val="00831AC4"/>
    <w:rsid w:val="008A5B74"/>
    <w:rsid w:val="008B5A2B"/>
    <w:rsid w:val="0098479E"/>
    <w:rsid w:val="009A05B3"/>
    <w:rsid w:val="009D7973"/>
    <w:rsid w:val="00AB78D9"/>
    <w:rsid w:val="00B34099"/>
    <w:rsid w:val="00B34DDD"/>
    <w:rsid w:val="00B968E3"/>
    <w:rsid w:val="00BE5422"/>
    <w:rsid w:val="00BF2E34"/>
    <w:rsid w:val="00C61E33"/>
    <w:rsid w:val="00CC2EB7"/>
    <w:rsid w:val="00CC32B4"/>
    <w:rsid w:val="00D33800"/>
    <w:rsid w:val="00D67488"/>
    <w:rsid w:val="00DA577A"/>
    <w:rsid w:val="00DD6A4E"/>
    <w:rsid w:val="00DF38FB"/>
    <w:rsid w:val="00DF4C92"/>
    <w:rsid w:val="00E07FAB"/>
    <w:rsid w:val="00ED7DE7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9B5DD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a7">
    <w:name w:val="Hyperlink"/>
    <w:basedOn w:val="a0"/>
    <w:uiPriority w:val="99"/>
    <w:semiHidden/>
    <w:unhideWhenUsed/>
    <w:rsid w:val="00DA577A"/>
    <w:rPr>
      <w:color w:val="0000FF"/>
      <w:u w:val="single"/>
    </w:rPr>
  </w:style>
  <w:style w:type="character" w:customStyle="1" w:styleId="description">
    <w:name w:val="description"/>
    <w:basedOn w:val="a0"/>
    <w:rsid w:val="00E0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90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653439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t30469</cp:lastModifiedBy>
  <cp:revision>26</cp:revision>
  <dcterms:created xsi:type="dcterms:W3CDTF">2019-09-23T07:02:00Z</dcterms:created>
  <dcterms:modified xsi:type="dcterms:W3CDTF">2020-04-20T14:31:00Z</dcterms:modified>
</cp:coreProperties>
</file>