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FC952" w14:textId="77777777" w:rsidR="004D0404" w:rsidRDefault="002D656C" w:rsidP="00CB08A1">
      <w:pPr>
        <w:pStyle w:val="Standard"/>
        <w:spacing w:line="480" w:lineRule="auto"/>
        <w:jc w:val="both"/>
      </w:pPr>
      <w:r>
        <w:tab/>
      </w:r>
      <w:r w:rsidR="00CB08A1" w:rsidRPr="00CB08A1">
        <w:t xml:space="preserve">Sur la base de extrait de Une vie de Maupassant que nous avons appris, nous pouvons juger que le statut des femmes françaises au XIXe siècle était traditionnel, bas et </w:t>
      </w:r>
      <w:r w:rsidR="004D0404">
        <w:rPr>
          <w:rFonts w:hint="eastAsia"/>
        </w:rPr>
        <w:t>non</w:t>
      </w:r>
      <w:r w:rsidR="004D0404">
        <w:t xml:space="preserve"> </w:t>
      </w:r>
      <w:r w:rsidR="00CB08A1" w:rsidRPr="00CB08A1">
        <w:t>indépendant.</w:t>
      </w:r>
      <w:r w:rsidR="004D0404">
        <w:t xml:space="preserve"> </w:t>
      </w:r>
    </w:p>
    <w:p w14:paraId="737255A2" w14:textId="0B5A966C" w:rsidR="004D0404" w:rsidRDefault="00CB08A1" w:rsidP="004D0404">
      <w:pPr>
        <w:pStyle w:val="Standard"/>
        <w:spacing w:line="480" w:lineRule="auto"/>
        <w:ind w:firstLine="709"/>
        <w:jc w:val="both"/>
      </w:pPr>
      <w:r w:rsidRPr="00CB08A1">
        <w:t>Dans la France du XIXe siècle, certains aristocrates de haut rang ont été touchés par les Lumières et ont commencé à réexaminer la relation entre l'homme et la nature et ont commencé à s'opposer à la théocratie féodale. Cependant, on peut voir dans l'extrait que le baron met toujours en œuvre l'éducation traditionnelle des femmes pour sa fille. Selon ses propres idées, il veut la rendre heureuse, gentille, franche et douce, mais la mise en œuvre est toujours de l'ancien ensemble de féodalisme</w:t>
      </w:r>
      <w:r w:rsidR="004D0404">
        <w:t xml:space="preserve"> </w:t>
      </w:r>
      <w:r w:rsidR="004D0404">
        <w:rPr>
          <w:rFonts w:hint="eastAsia"/>
        </w:rPr>
        <w:t>d</w:t>
      </w:r>
      <w:r w:rsidR="004D0404">
        <w:t>e l’</w:t>
      </w:r>
      <w:r w:rsidRPr="00CB08A1">
        <w:t>éducation, donc le statut des femmes à cette époque est traditionnel.</w:t>
      </w:r>
    </w:p>
    <w:p w14:paraId="7456C4B2" w14:textId="5D669948" w:rsidR="004D0404" w:rsidRDefault="00CB08A1" w:rsidP="004D0404">
      <w:pPr>
        <w:pStyle w:val="Standard"/>
        <w:spacing w:line="480" w:lineRule="auto"/>
        <w:ind w:firstLine="709"/>
        <w:jc w:val="both"/>
      </w:pPr>
      <w:r w:rsidRPr="00CB08A1">
        <w:t>On peut voir dans l'extrait que le baron a ignoré les larmes de la mère de sa fille et a lié sa fille avec ses propres pensées. On peut voir que ni la fille ni sa mère n'ont le droit de par</w:t>
      </w:r>
      <w:r w:rsidR="004D0404">
        <w:rPr>
          <w:rFonts w:hint="eastAsia"/>
        </w:rPr>
        <w:t>ole</w:t>
      </w:r>
      <w:r w:rsidRPr="00CB08A1">
        <w:t xml:space="preserve"> dans cette famille, donc la condition des femmes à cette époque est faible.</w:t>
      </w:r>
    </w:p>
    <w:p w14:paraId="6DD0F7BC" w14:textId="044C0B36" w:rsidR="008A5B74" w:rsidRDefault="00CB08A1" w:rsidP="004D0404">
      <w:pPr>
        <w:pStyle w:val="Standard"/>
        <w:spacing w:line="480" w:lineRule="auto"/>
        <w:ind w:firstLine="709"/>
        <w:jc w:val="both"/>
      </w:pPr>
      <w:r w:rsidRPr="00CB08A1">
        <w:t>On peut voir dans les extraits que le baron a tenu sa fille à douze ans, de sorte qu'il n'avait aucun contact avec la société extérieure, et elle ne savait rien de la société extérieure. On peut voir que l'indépendance des femmes à cette époque était complètement affectée par Bondage masculin.</w:t>
      </w:r>
      <w:r>
        <w:t xml:space="preserve"> </w:t>
      </w:r>
    </w:p>
    <w:sectPr w:rsidR="008A5B74" w:rsidSect="00D67488">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20" w:footer="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25ECE" w14:textId="77777777" w:rsidR="00942683" w:rsidRDefault="00942683">
      <w:r>
        <w:separator/>
      </w:r>
    </w:p>
  </w:endnote>
  <w:endnote w:type="continuationSeparator" w:id="0">
    <w:p w14:paraId="4D65679F" w14:textId="77777777" w:rsidR="00942683" w:rsidRDefault="0094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8F889" w14:textId="77777777" w:rsidR="004D0404" w:rsidRDefault="004D040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9161C" w14:textId="4739A706" w:rsidR="00D33F2D" w:rsidRDefault="00D67488" w:rsidP="00D67488">
    <w:pPr>
      <w:pStyle w:val="Standard"/>
      <w:jc w:val="right"/>
    </w:pPr>
    <w:r>
      <w:t>(nombre de mots : __</w:t>
    </w:r>
    <w:r w:rsidR="004D0404">
      <w:t>233</w:t>
    </w:r>
    <w:bookmarkStart w:id="0" w:name="_GoBack"/>
    <w:bookmarkEnd w:id="0"/>
    <w:r>
      <w:t>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1233B" w14:textId="77777777" w:rsidR="004D0404" w:rsidRDefault="004D04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BA98A" w14:textId="77777777" w:rsidR="00942683" w:rsidRDefault="00942683">
      <w:r>
        <w:rPr>
          <w:color w:val="000000"/>
        </w:rPr>
        <w:separator/>
      </w:r>
    </w:p>
  </w:footnote>
  <w:footnote w:type="continuationSeparator" w:id="0">
    <w:p w14:paraId="79F97788" w14:textId="77777777" w:rsidR="00942683" w:rsidRDefault="00942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D7330" w14:textId="77777777" w:rsidR="004D0404" w:rsidRDefault="004D040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A3480" w14:textId="77777777" w:rsidR="00D33F2D" w:rsidRDefault="00D67488" w:rsidP="00D67488">
    <w:pPr>
      <w:tabs>
        <w:tab w:val="center" w:pos="4820"/>
        <w:tab w:val="right" w:pos="9638"/>
      </w:tabs>
    </w:pPr>
    <w:r>
      <w:tab/>
      <w:t>Séminaire</w:t>
    </w:r>
  </w:p>
  <w:p w14:paraId="452CEDD6" w14:textId="6CFB2B13" w:rsidR="00D33F2D" w:rsidRDefault="00D67488" w:rsidP="00D67488">
    <w:pPr>
      <w:tabs>
        <w:tab w:val="center" w:pos="4820"/>
        <w:tab w:val="right" w:pos="9638"/>
      </w:tabs>
    </w:pPr>
    <w:r>
      <w:t xml:space="preserve">Prénom : </w:t>
    </w:r>
    <w:r w:rsidR="002D656C">
      <w:t>Christophe</w:t>
    </w:r>
    <w:r>
      <w:tab/>
      <w:t>DM n°_</w:t>
    </w:r>
    <w:r w:rsidR="002D656C">
      <w:t>7</w:t>
    </w:r>
    <w:r>
      <w:t>__</w:t>
    </w:r>
    <w:r>
      <w:tab/>
      <w:t>date : _</w:t>
    </w:r>
    <w:r w:rsidR="002D656C">
      <w:t>10</w:t>
    </w:r>
    <w:r>
      <w:t>__/__</w:t>
    </w:r>
    <w:r w:rsidR="002D656C">
      <w:t>3</w:t>
    </w:r>
    <w:r>
      <w:t>_/_</w:t>
    </w:r>
    <w:r w:rsidR="002D656C">
      <w:t>2020</w:t>
    </w:r>
    <w:r>
      <w:t>__</w:t>
    </w:r>
  </w:p>
  <w:p w14:paraId="67AD14B0" w14:textId="33058F57" w:rsidR="00D33F2D" w:rsidRDefault="00D67488" w:rsidP="00D67488">
    <w:pPr>
      <w:tabs>
        <w:tab w:val="center" w:pos="4820"/>
        <w:tab w:val="right" w:pos="9638"/>
      </w:tabs>
    </w:pPr>
    <w:r>
      <w:t>n°'étudiant :</w:t>
    </w:r>
    <w:r w:rsidR="002D656C">
      <w:t>ZY1924116</w:t>
    </w:r>
  </w:p>
  <w:p w14:paraId="75FF9DFE" w14:textId="77777777" w:rsidR="00D33F2D" w:rsidRDefault="00D67488" w:rsidP="00D67488">
    <w:pPr>
      <w:tabs>
        <w:tab w:val="center" w:pos="4820"/>
        <w:tab w:val="right" w:pos="9638"/>
      </w:tabs>
      <w:rPr>
        <w:u w:val="single"/>
      </w:rPr>
    </w:pPr>
    <w:r>
      <w:rPr>
        <w:u w:val="single"/>
      </w:rPr>
      <w:tab/>
    </w:r>
    <w:r>
      <w:rPr>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01C2C" w14:textId="77777777" w:rsidR="004D0404" w:rsidRDefault="004D040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74"/>
    <w:rsid w:val="002D656C"/>
    <w:rsid w:val="004D0404"/>
    <w:rsid w:val="008A5B74"/>
    <w:rsid w:val="00942683"/>
    <w:rsid w:val="00A27E99"/>
    <w:rsid w:val="00CB08A1"/>
    <w:rsid w:val="00D6748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5C318"/>
  <w15:docId w15:val="{49944280-7DF9-4706-951A-DA8BBD1D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微软雅黑"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Standard"/>
    <w:pPr>
      <w:suppressLineNumbers/>
      <w:tabs>
        <w:tab w:val="center" w:pos="4819"/>
        <w:tab w:val="right" w:pos="9638"/>
      </w:tabs>
    </w:pPr>
  </w:style>
  <w:style w:type="paragraph" w:styleId="a6">
    <w:name w:val="footer"/>
    <w:basedOn w:val="Standard"/>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Cournault</dc:creator>
  <cp:lastModifiedBy>李 跃先</cp:lastModifiedBy>
  <cp:revision>3</cp:revision>
  <dcterms:created xsi:type="dcterms:W3CDTF">2019-09-23T07:02:00Z</dcterms:created>
  <dcterms:modified xsi:type="dcterms:W3CDTF">2020-03-10T08:47:00Z</dcterms:modified>
</cp:coreProperties>
</file>