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1E59" w:rsidRPr="00BB0962" w:rsidRDefault="00DE27E2" w:rsidP="00F907A9">
      <w:pPr>
        <w:pStyle w:val="Standard"/>
        <w:tabs>
          <w:tab w:val="left" w:pos="2040"/>
        </w:tabs>
        <w:spacing w:line="480" w:lineRule="auto"/>
        <w:ind w:firstLine="567"/>
        <w:jc w:val="both"/>
      </w:pPr>
      <w:r w:rsidRPr="00DE27E2">
        <w:t>Le système retraite chinois</w:t>
      </w:r>
      <w:r w:rsidR="00974A2F">
        <w:t xml:space="preserve"> </w:t>
      </w:r>
      <w:r w:rsidR="00974A2F">
        <w:rPr>
          <w:rFonts w:hint="eastAsia"/>
        </w:rPr>
        <w:t>actuel</w:t>
      </w:r>
      <w:r>
        <w:t xml:space="preserve"> est </w:t>
      </w:r>
      <w:r w:rsidR="00344B14" w:rsidRPr="00344B14">
        <w:t>bas</w:t>
      </w:r>
      <w:r w:rsidR="00344B14">
        <w:t>é sur multiples règlements</w:t>
      </w:r>
      <w:r w:rsidR="00BB0962">
        <w:t>, comme</w:t>
      </w:r>
      <w:r w:rsidR="00344B14">
        <w:t xml:space="preserve"> le « </w:t>
      </w:r>
      <w:r w:rsidR="00344B14" w:rsidRPr="00344B14">
        <w:t>Règlement de la République populaire de Chine sur l'assurance-travail</w:t>
      </w:r>
      <w:r w:rsidR="00344B14">
        <w:t> »</w:t>
      </w:r>
      <w:r w:rsidR="00BB0962">
        <w:t xml:space="preserve"> (1951)</w:t>
      </w:r>
      <w:r w:rsidR="00344B14">
        <w:t>, les « </w:t>
      </w:r>
      <w:r w:rsidR="00344B14" w:rsidRPr="00344B14">
        <w:t>Mesures provisoires du Conseil d'État sur la retraite et la démission des travailleurs</w:t>
      </w:r>
      <w:r w:rsidR="00344B14">
        <w:t> »</w:t>
      </w:r>
      <w:r w:rsidR="00BB0962">
        <w:t xml:space="preserve"> (1978) et les « </w:t>
      </w:r>
      <w:r w:rsidR="00BB0962" w:rsidRPr="00BB0962">
        <w:t>Dispositions provisoires du Conseil d'État sur la</w:t>
      </w:r>
      <w:r w:rsidR="00BB0962">
        <w:t xml:space="preserve"> </w:t>
      </w:r>
      <w:r w:rsidR="00BB0962" w:rsidRPr="00BB0962">
        <w:t>démission</w:t>
      </w:r>
      <w:r w:rsidR="00BB0962">
        <w:t xml:space="preserve"> et la</w:t>
      </w:r>
      <w:r w:rsidR="00BB0962" w:rsidRPr="00BB0962">
        <w:t xml:space="preserve"> retraite des </w:t>
      </w:r>
      <w:r w:rsidR="00BB0962">
        <w:t xml:space="preserve">cadres vétérans » (1980). </w:t>
      </w:r>
      <w:r w:rsidR="00BB0962" w:rsidRPr="00BB0962">
        <w:t xml:space="preserve">Nous nous concentrons sur </w:t>
      </w:r>
      <w:r w:rsidR="00BB0962">
        <w:t>deux</w:t>
      </w:r>
      <w:r w:rsidR="00BB0962" w:rsidRPr="00BB0962">
        <w:t xml:space="preserve"> aspects</w:t>
      </w:r>
      <w:r w:rsidR="00BB0962">
        <w:t> :</w:t>
      </w:r>
      <w:r w:rsidR="00BB0962" w:rsidRPr="00BB0962">
        <w:t xml:space="preserve"> les conditions</w:t>
      </w:r>
      <w:r w:rsidR="00BB0962">
        <w:t xml:space="preserve"> et</w:t>
      </w:r>
      <w:r w:rsidR="00BB0962" w:rsidRPr="00BB0962">
        <w:t xml:space="preserve"> </w:t>
      </w:r>
      <w:r w:rsidR="00BB0962">
        <w:t>les prestations du système retraite chinois.</w:t>
      </w:r>
    </w:p>
    <w:p w:rsidR="00DE27E2" w:rsidRPr="006438A4" w:rsidRDefault="00344B14" w:rsidP="00F907A9">
      <w:pPr>
        <w:pStyle w:val="Standard"/>
        <w:tabs>
          <w:tab w:val="left" w:pos="2040"/>
        </w:tabs>
        <w:spacing w:line="480" w:lineRule="auto"/>
        <w:ind w:firstLine="567"/>
        <w:jc w:val="both"/>
      </w:pPr>
      <w:r>
        <w:t>Selon ce</w:t>
      </w:r>
      <w:r w:rsidR="00BB0962">
        <w:t>s</w:t>
      </w:r>
      <w:r>
        <w:t xml:space="preserve"> règlement</w:t>
      </w:r>
      <w:r w:rsidR="00BB0962">
        <w:t>s</w:t>
      </w:r>
      <w:r>
        <w:t xml:space="preserve">, </w:t>
      </w:r>
      <w:r w:rsidRPr="00344B14">
        <w:t xml:space="preserve">les </w:t>
      </w:r>
      <w:r w:rsidR="006438A4">
        <w:t>travailleurs et les cadres</w:t>
      </w:r>
      <w:r w:rsidRPr="00344B14">
        <w:t xml:space="preserve"> masculins </w:t>
      </w:r>
      <w:r>
        <w:t xml:space="preserve">qui </w:t>
      </w:r>
      <w:r w:rsidRPr="00344B14">
        <w:t>ont plus de 60 ans</w:t>
      </w:r>
      <w:r w:rsidR="00BB0962">
        <w:t xml:space="preserve"> et</w:t>
      </w:r>
      <w:r w:rsidRPr="00344B14">
        <w:t xml:space="preserve"> </w:t>
      </w:r>
      <w:r>
        <w:t>ont</w:t>
      </w:r>
      <w:r w:rsidRPr="00344B14">
        <w:t xml:space="preserve"> </w:t>
      </w:r>
      <w:r>
        <w:t>travaillé plus de</w:t>
      </w:r>
      <w:r w:rsidRPr="00344B14">
        <w:t xml:space="preserve"> </w:t>
      </w:r>
      <w:r w:rsidR="00BB0962">
        <w:t>10</w:t>
      </w:r>
      <w:r w:rsidRPr="00344B14">
        <w:t xml:space="preserve"> ans</w:t>
      </w:r>
      <w:r>
        <w:t xml:space="preserve"> en total</w:t>
      </w:r>
      <w:r w:rsidRPr="00344B14">
        <w:t xml:space="preserve"> peuvent prendre leur retraite.</w:t>
      </w:r>
      <w:r w:rsidR="00BB0962">
        <w:t xml:space="preserve"> </w:t>
      </w:r>
      <w:r w:rsidR="006438A4">
        <w:t>L</w:t>
      </w:r>
      <w:r w:rsidR="00BB0962">
        <w:t>es travailleurs</w:t>
      </w:r>
      <w:r w:rsidR="006438A4">
        <w:t xml:space="preserve"> féminins ont un </w:t>
      </w:r>
      <w:r w:rsidR="006438A4" w:rsidRPr="006438A4">
        <w:t>âge de la retraite réduit à 50 ans</w:t>
      </w:r>
      <w:r w:rsidR="006438A4">
        <w:t>. Pour les cadres fém</w:t>
      </w:r>
      <w:r w:rsidR="006438A4" w:rsidRPr="006438A4">
        <w:t xml:space="preserve">inins, cependant, c’est </w:t>
      </w:r>
      <w:r w:rsidR="006438A4">
        <w:t xml:space="preserve">de </w:t>
      </w:r>
      <w:r w:rsidR="006438A4" w:rsidRPr="006438A4">
        <w:t xml:space="preserve">55 ans. </w:t>
      </w:r>
      <w:r w:rsidR="006438A4" w:rsidRPr="006438A4">
        <w:t>En outre, pour des circonstances spéciales, telles que les professions à haut risque,</w:t>
      </w:r>
      <w:r w:rsidR="006438A4">
        <w:t xml:space="preserve"> </w:t>
      </w:r>
      <w:r w:rsidR="004931A9">
        <w:t xml:space="preserve">le </w:t>
      </w:r>
      <w:r w:rsidR="006438A4">
        <w:t>handicap</w:t>
      </w:r>
      <w:r w:rsidR="006438A4" w:rsidRPr="006438A4">
        <w:t xml:space="preserve"> due au travail, etc.</w:t>
      </w:r>
      <w:r w:rsidR="006438A4">
        <w:t>, i</w:t>
      </w:r>
      <w:r w:rsidR="006438A4" w:rsidRPr="006438A4">
        <w:t>l existe une série de règles de retraite anticipée</w:t>
      </w:r>
      <w:r w:rsidR="006438A4">
        <w:t xml:space="preserve">. </w:t>
      </w:r>
      <w:r w:rsidR="006438A4" w:rsidRPr="006438A4">
        <w:t>Certains experts seniors peuvent également prolonger leur âge de la retraite après avoir obtenu leur consentement</w:t>
      </w:r>
      <w:r w:rsidR="006438A4">
        <w:t>.</w:t>
      </w:r>
    </w:p>
    <w:p w:rsidR="006438A4" w:rsidRPr="00974A2F" w:rsidRDefault="00051D5C" w:rsidP="00F907A9">
      <w:pPr>
        <w:pStyle w:val="Standard"/>
        <w:tabs>
          <w:tab w:val="left" w:pos="2040"/>
        </w:tabs>
        <w:spacing w:line="480" w:lineRule="auto"/>
        <w:ind w:firstLine="567"/>
        <w:jc w:val="both"/>
        <w:rPr>
          <w:rFonts w:hint="eastAsia"/>
          <w:lang w:val="en-US"/>
        </w:rPr>
      </w:pPr>
      <w:r w:rsidRPr="00051D5C">
        <w:t xml:space="preserve">Pour les prestations, il y a plusieurs standards. </w:t>
      </w:r>
      <w:r w:rsidRPr="00051D5C">
        <w:t xml:space="preserve">Ceux qui ont participé au travail </w:t>
      </w:r>
      <w:r w:rsidR="007522C1" w:rsidRPr="007522C1">
        <w:t>r</w:t>
      </w:r>
      <w:r w:rsidR="007522C1">
        <w:t>évolutionnaire</w:t>
      </w:r>
      <w:r w:rsidRPr="00051D5C">
        <w:rPr>
          <w:rFonts w:hint="eastAsia"/>
        </w:rPr>
        <w:t xml:space="preserve"> </w:t>
      </w:r>
      <w:r w:rsidRPr="00051D5C">
        <w:t xml:space="preserve">pendant la guerre </w:t>
      </w:r>
      <w:proofErr w:type="spellStart"/>
      <w:r w:rsidRPr="00051D5C">
        <w:t>anti-japonaise</w:t>
      </w:r>
      <w:proofErr w:type="spellEnd"/>
      <w:r w:rsidRPr="00051D5C">
        <w:t xml:space="preserve"> ou la guerre de libération</w:t>
      </w:r>
      <w:r w:rsidRPr="00051D5C">
        <w:t xml:space="preserve"> recevront 90%</w:t>
      </w:r>
      <w:r w:rsidRPr="00051D5C">
        <w:t xml:space="preserve"> ou 80%</w:t>
      </w:r>
      <w:r w:rsidRPr="00051D5C">
        <w:t xml:space="preserve"> de leur salaire standard</w:t>
      </w:r>
      <w:r w:rsidRPr="00051D5C">
        <w:t>. En plus, pour ceux qui ont travaillé plus de 15 ans et moins de 20 ans recevront 70%</w:t>
      </w:r>
      <w:r>
        <w:t>, et 60% pour</w:t>
      </w:r>
      <w:r w:rsidRPr="00051D5C">
        <w:t xml:space="preserve"> </w:t>
      </w:r>
      <w:r>
        <w:t>c</w:t>
      </w:r>
      <w:r w:rsidRPr="00051D5C">
        <w:t xml:space="preserve">eux qui ont travaillé </w:t>
      </w:r>
      <w:r>
        <w:t>m</w:t>
      </w:r>
      <w:r w:rsidRPr="00051D5C">
        <w:t>oins de 15 ans</w:t>
      </w:r>
      <w:r>
        <w:t xml:space="preserve">. </w:t>
      </w:r>
      <w:r w:rsidR="004931A9" w:rsidRPr="004931A9">
        <w:t>Il existe également des possibilités des pensions supplémentaires, telles que</w:t>
      </w:r>
      <w:r w:rsidR="004931A9">
        <w:t xml:space="preserve"> handicap</w:t>
      </w:r>
      <w:r w:rsidR="004931A9" w:rsidRPr="004931A9">
        <w:t xml:space="preserve"> due au travail, contribution spéciale, travail de longue durée au Tibet, etc.</w:t>
      </w:r>
      <w:r w:rsidR="004931A9" w:rsidRPr="004931A9">
        <w:t xml:space="preserve"> </w:t>
      </w:r>
      <w:r w:rsidR="004931A9" w:rsidRPr="004931A9">
        <w:t xml:space="preserve">De plus, </w:t>
      </w:r>
      <w:r w:rsidR="004931A9">
        <w:t xml:space="preserve">ils </w:t>
      </w:r>
      <w:r w:rsidR="004931A9" w:rsidRPr="004931A9">
        <w:t>bénéficie</w:t>
      </w:r>
      <w:r w:rsidR="004931A9">
        <w:t>nt</w:t>
      </w:r>
      <w:r w:rsidR="004931A9" w:rsidRPr="004931A9">
        <w:t xml:space="preserve"> des mêmes </w:t>
      </w:r>
      <w:r w:rsidR="004931A9">
        <w:t xml:space="preserve">assurances médicales </w:t>
      </w:r>
      <w:r w:rsidR="004931A9" w:rsidRPr="004931A9">
        <w:t>et subventions au logement</w:t>
      </w:r>
      <w:r w:rsidR="004931A9">
        <w:t>, etc.,</w:t>
      </w:r>
      <w:r w:rsidR="004931A9" w:rsidRPr="004931A9">
        <w:t xml:space="preserve"> que les salariés</w:t>
      </w:r>
      <w:r w:rsidR="004931A9" w:rsidRPr="004931A9">
        <w:t>.</w:t>
      </w:r>
    </w:p>
    <w:sectPr w:rsidR="006438A4" w:rsidRPr="00974A2F" w:rsidSect="00D67488">
      <w:headerReference w:type="default" r:id="rId6"/>
      <w:footerReference w:type="default" r:id="rId7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5AE8" w:rsidRDefault="00035AE8">
      <w:r>
        <w:separator/>
      </w:r>
    </w:p>
  </w:endnote>
  <w:endnote w:type="continuationSeparator" w:id="0">
    <w:p w:rsidR="00035AE8" w:rsidRDefault="0003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汉仪旗黑KW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3F2D" w:rsidRDefault="00D67488" w:rsidP="00D67488">
    <w:pPr>
      <w:pStyle w:val="Standard"/>
      <w:jc w:val="right"/>
    </w:pPr>
    <w:r>
      <w:t>(</w:t>
    </w:r>
    <w:proofErr w:type="gramStart"/>
    <w:r>
      <w:t>nombre</w:t>
    </w:r>
    <w:proofErr w:type="gramEnd"/>
    <w:r>
      <w:t xml:space="preserve"> de mots : </w:t>
    </w:r>
    <w:r w:rsidR="007522C1">
      <w:t>2</w:t>
    </w:r>
    <w:r w:rsidR="00974A2F">
      <w:t>70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5AE8" w:rsidRDefault="00035AE8">
      <w:r>
        <w:rPr>
          <w:color w:val="000000"/>
        </w:rPr>
        <w:separator/>
      </w:r>
    </w:p>
  </w:footnote>
  <w:footnote w:type="continuationSeparator" w:id="0">
    <w:p w:rsidR="00035AE8" w:rsidRDefault="00035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 w:rsidR="008C7947">
      <w:t>Sébastien</w:t>
    </w:r>
    <w:r>
      <w:tab/>
      <w:t>DM n°</w:t>
    </w:r>
    <w:r w:rsidR="00DE27E2">
      <w:t>9</w:t>
    </w:r>
    <w:r>
      <w:tab/>
    </w:r>
    <w:proofErr w:type="gramStart"/>
    <w:r>
      <w:t>date</w:t>
    </w:r>
    <w:proofErr w:type="gramEnd"/>
    <w:r>
      <w:t xml:space="preserve"> : </w:t>
    </w:r>
    <w:r w:rsidR="00DE27E2">
      <w:t>26</w:t>
    </w:r>
    <w:r>
      <w:t>/</w:t>
    </w:r>
    <w:r w:rsidR="00DE27E2">
      <w:t>4</w:t>
    </w:r>
    <w:r>
      <w:t>/</w:t>
    </w:r>
    <w:r w:rsidR="008C7947">
      <w:t>2020</w:t>
    </w:r>
  </w:p>
  <w:p w:rsidR="00D33F2D" w:rsidRDefault="00D67488" w:rsidP="00D67488">
    <w:pPr>
      <w:tabs>
        <w:tab w:val="center" w:pos="4820"/>
        <w:tab w:val="right" w:pos="9638"/>
      </w:tabs>
    </w:pPr>
    <w:proofErr w:type="spellStart"/>
    <w:proofErr w:type="gramStart"/>
    <w:r>
      <w:t>n</w:t>
    </w:r>
    <w:proofErr w:type="gramEnd"/>
    <w:r>
      <w:t>°'étudiant</w:t>
    </w:r>
    <w:proofErr w:type="spellEnd"/>
    <w:r>
      <w:t> :</w:t>
    </w:r>
    <w:r w:rsidR="008C7947">
      <w:t xml:space="preserve"> SY1924130</w:t>
    </w:r>
  </w:p>
  <w:p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bordersDoNotSurroundHeader/>
  <w:bordersDoNotSurroundFooter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035AE8"/>
    <w:rsid w:val="000400D3"/>
    <w:rsid w:val="00051D5C"/>
    <w:rsid w:val="000B256D"/>
    <w:rsid w:val="00194FE9"/>
    <w:rsid w:val="001C0984"/>
    <w:rsid w:val="002A0212"/>
    <w:rsid w:val="002C3CA9"/>
    <w:rsid w:val="00344B14"/>
    <w:rsid w:val="00393161"/>
    <w:rsid w:val="004931A9"/>
    <w:rsid w:val="004A23FE"/>
    <w:rsid w:val="004F630C"/>
    <w:rsid w:val="00533B2E"/>
    <w:rsid w:val="00572EEB"/>
    <w:rsid w:val="00573529"/>
    <w:rsid w:val="005A1E59"/>
    <w:rsid w:val="00636A4E"/>
    <w:rsid w:val="006438A4"/>
    <w:rsid w:val="007522C1"/>
    <w:rsid w:val="008A5B74"/>
    <w:rsid w:val="008C7947"/>
    <w:rsid w:val="00972F6D"/>
    <w:rsid w:val="00974A2F"/>
    <w:rsid w:val="009E7F9B"/>
    <w:rsid w:val="00A11542"/>
    <w:rsid w:val="00A82418"/>
    <w:rsid w:val="00AD7FBA"/>
    <w:rsid w:val="00B439FA"/>
    <w:rsid w:val="00BB0962"/>
    <w:rsid w:val="00BC2953"/>
    <w:rsid w:val="00D67488"/>
    <w:rsid w:val="00DA2D03"/>
    <w:rsid w:val="00DE27E2"/>
    <w:rsid w:val="00DF5987"/>
    <w:rsid w:val="00F907A9"/>
    <w:rsid w:val="00FB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907C1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3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汪 啸林</cp:lastModifiedBy>
  <cp:revision>16</cp:revision>
  <dcterms:created xsi:type="dcterms:W3CDTF">2019-09-23T07:02:00Z</dcterms:created>
  <dcterms:modified xsi:type="dcterms:W3CDTF">2020-04-25T18:44:00Z</dcterms:modified>
</cp:coreProperties>
</file>